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1" w:rsidRPr="00577A80" w:rsidRDefault="00621451" w:rsidP="0062145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A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621451" w:rsidRDefault="00621451" w:rsidP="0062145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 24»</w:t>
      </w:r>
      <w:r w:rsidRPr="00577A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Партизанского городского округа</w:t>
      </w:r>
    </w:p>
    <w:p w:rsidR="00621451" w:rsidRDefault="00621451" w:rsidP="0062145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451" w:rsidRPr="00577A80" w:rsidRDefault="00621451" w:rsidP="00621451">
      <w:pPr>
        <w:tabs>
          <w:tab w:val="left" w:pos="6345"/>
          <w:tab w:val="left" w:pos="6750"/>
          <w:tab w:val="right" w:pos="9355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A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УТВЕРЖДАЮ           </w:t>
      </w:r>
    </w:p>
    <w:p w:rsidR="00621451" w:rsidRDefault="00621451" w:rsidP="00621451">
      <w:pPr>
        <w:tabs>
          <w:tab w:val="left" w:pos="524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Директор МБОУ «СОШ №24» ПГО</w:t>
      </w:r>
    </w:p>
    <w:p w:rsidR="00621451" w:rsidRDefault="00621451" w:rsidP="00621451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___________Е.В. Кабанова</w:t>
      </w:r>
    </w:p>
    <w:p w:rsidR="00621451" w:rsidRPr="00577A80" w:rsidRDefault="00621451" w:rsidP="00621451">
      <w:pPr>
        <w:tabs>
          <w:tab w:val="left" w:pos="5245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№118-а от «31» августа 2017 г.</w:t>
      </w:r>
    </w:p>
    <w:p w:rsidR="00621451" w:rsidRDefault="00621451" w:rsidP="00621451">
      <w:pPr>
        <w:tabs>
          <w:tab w:val="left" w:pos="411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tabs>
          <w:tab w:val="left" w:pos="411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21451">
        <w:rPr>
          <w:rFonts w:ascii="Times New Roman" w:hAnsi="Times New Roman" w:cs="Times New Roman"/>
          <w:sz w:val="26"/>
          <w:szCs w:val="26"/>
        </w:rPr>
        <w:t>ОБЩИЕ</w:t>
      </w:r>
      <w:r w:rsidRPr="006214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ПОЛОЖЕНИЯ</w:t>
      </w:r>
    </w:p>
    <w:p w:rsidR="00621451" w:rsidRPr="00621451" w:rsidRDefault="00621451" w:rsidP="0062145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tabs>
          <w:tab w:val="left" w:pos="1007"/>
          <w:tab w:val="left" w:pos="798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1.1.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Методическое объединение учителей (далее – методическое объединение) является структурным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подразделением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№24» Партизанского городского округа (</w:t>
      </w:r>
      <w:r w:rsidRPr="00621451">
        <w:rPr>
          <w:rFonts w:ascii="Times New Roman" w:hAnsi="Times New Roman" w:cs="Times New Roman"/>
          <w:sz w:val="26"/>
          <w:szCs w:val="26"/>
        </w:rPr>
        <w:t>далее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–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1451" w:rsidRPr="00621451" w:rsidRDefault="00621451" w:rsidP="0062145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осуществляющим</w:t>
      </w:r>
      <w:r w:rsidRPr="00621451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учебно-воспитательную,</w:t>
      </w:r>
      <w:r w:rsidRPr="00621451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методическую,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экспериментальную,</w:t>
      </w:r>
      <w:r w:rsidRPr="00621451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внеурочную</w:t>
      </w:r>
      <w:r w:rsidRPr="00621451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другую</w:t>
      </w:r>
      <w:r w:rsidRPr="00621451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работу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одному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или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нескольким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учебным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предметам.</w:t>
      </w:r>
    </w:p>
    <w:p w:rsidR="00621451" w:rsidRPr="00621451" w:rsidRDefault="00621451" w:rsidP="00621451">
      <w:pPr>
        <w:tabs>
          <w:tab w:val="left" w:pos="99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1.2.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объединение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организуется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при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наличии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менее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трех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одному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или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 одной образовательной области. В состав методического объединения могут входить учителя смежных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дисциплин.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ОО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может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также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создаваться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объединение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классных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руководителей,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сетевое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объединение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т.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п.</w:t>
      </w:r>
    </w:p>
    <w:p w:rsidR="00621451" w:rsidRPr="00621451" w:rsidRDefault="00621451" w:rsidP="00621451">
      <w:pPr>
        <w:tabs>
          <w:tab w:val="left" w:pos="10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1.3.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Количество методических объединений и их численность определяется, исходя из необходимости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комплексного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решения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поставленных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перед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задач,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утверждается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приказом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ОО.</w:t>
      </w:r>
    </w:p>
    <w:p w:rsidR="00621451" w:rsidRPr="00621451" w:rsidRDefault="00621451" w:rsidP="00621451">
      <w:pPr>
        <w:tabs>
          <w:tab w:val="left" w:pos="100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1.4.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Методические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создаются,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реорганизуются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ликвидируются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руководителем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пред</w:t>
      </w:r>
      <w:r w:rsidRPr="00621451">
        <w:rPr>
          <w:rFonts w:ascii="Times New Roman" w:hAnsi="Times New Roman" w:cs="Times New Roman"/>
          <w:sz w:val="26"/>
          <w:szCs w:val="26"/>
        </w:rPr>
        <w:t>ставлению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заместителя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ОО.</w:t>
      </w:r>
    </w:p>
    <w:p w:rsidR="00621451" w:rsidRPr="00621451" w:rsidRDefault="00621451" w:rsidP="00621451">
      <w:pPr>
        <w:tabs>
          <w:tab w:val="left" w:pos="100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1.5.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Методические</w:t>
      </w:r>
      <w:r w:rsidRPr="00621451">
        <w:rPr>
          <w:rFonts w:ascii="Times New Roman" w:hAnsi="Times New Roman" w:cs="Times New Roman"/>
          <w:spacing w:val="3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3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подчиняются</w:t>
      </w:r>
      <w:r w:rsidRPr="00621451">
        <w:rPr>
          <w:rFonts w:ascii="Times New Roman" w:hAnsi="Times New Roman" w:cs="Times New Roman"/>
          <w:spacing w:val="3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непосредственно</w:t>
      </w:r>
      <w:r w:rsidRPr="00621451">
        <w:rPr>
          <w:rFonts w:ascii="Times New Roman" w:hAnsi="Times New Roman" w:cs="Times New Roman"/>
          <w:spacing w:val="3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заместителю</w:t>
      </w:r>
      <w:r w:rsidRPr="00621451">
        <w:rPr>
          <w:rFonts w:ascii="Times New Roman" w:hAnsi="Times New Roman" w:cs="Times New Roman"/>
          <w:spacing w:val="3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3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ОО.</w:t>
      </w:r>
    </w:p>
    <w:p w:rsidR="00621451" w:rsidRPr="00621451" w:rsidRDefault="00621451" w:rsidP="00621451">
      <w:pPr>
        <w:tabs>
          <w:tab w:val="left" w:pos="10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1.6.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 своей деятельности методическое объединение руководствуется действующим законодательством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вопросам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образования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5"/>
          <w:sz w:val="26"/>
          <w:szCs w:val="26"/>
        </w:rPr>
        <w:t>обучающихся</w:t>
      </w:r>
      <w:proofErr w:type="gramEnd"/>
      <w:r w:rsidRPr="00621451">
        <w:rPr>
          <w:rFonts w:ascii="Times New Roman" w:hAnsi="Times New Roman" w:cs="Times New Roman"/>
          <w:w w:val="95"/>
          <w:sz w:val="26"/>
          <w:szCs w:val="26"/>
        </w:rPr>
        <w:t>,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а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также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уставом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локальными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правовыми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актами,</w:t>
      </w:r>
      <w:r w:rsidRPr="00621451">
        <w:rPr>
          <w:rFonts w:ascii="Times New Roman" w:hAnsi="Times New Roman" w:cs="Times New Roman"/>
          <w:spacing w:val="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приказами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распоряжениями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ОО.</w:t>
      </w:r>
    </w:p>
    <w:p w:rsidR="00621451" w:rsidRPr="00621451" w:rsidRDefault="00621451" w:rsidP="0062145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621451" w:rsidRDefault="00621451" w:rsidP="00621451">
      <w:pPr>
        <w:tabs>
          <w:tab w:val="left" w:pos="182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21451">
        <w:rPr>
          <w:rFonts w:ascii="Times New Roman" w:hAnsi="Times New Roman" w:cs="Times New Roman"/>
          <w:sz w:val="26"/>
          <w:szCs w:val="26"/>
        </w:rPr>
        <w:t>ЗАДАЧИ</w:t>
      </w:r>
      <w:r w:rsidRPr="006214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НАПРАВЛЕНИЯ</w:t>
      </w:r>
      <w:r w:rsidRPr="006214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621451" w:rsidRPr="00621451" w:rsidRDefault="00621451" w:rsidP="00621451">
      <w:pPr>
        <w:tabs>
          <w:tab w:val="left" w:pos="182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ОБЪЕДИНЕНИЯ</w:t>
      </w:r>
    </w:p>
    <w:p w:rsidR="00621451" w:rsidRPr="00621451" w:rsidRDefault="00621451" w:rsidP="0062145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tabs>
          <w:tab w:val="left" w:pos="98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2.1.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Работа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нацелена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эффективное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использование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развитие</w:t>
      </w:r>
      <w:r w:rsidRPr="00621451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профессио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нального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потенциала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педагогов,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сплочение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координацию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их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усилий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совершенствованию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методики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преподавания соответствующих учебных дисциплин и на этой основе – на улучшение образовательной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621451" w:rsidRPr="00621451" w:rsidRDefault="00621451" w:rsidP="00621451">
      <w:pPr>
        <w:tabs>
          <w:tab w:val="left" w:pos="100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2.2.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работе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методических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объединений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предполагается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решение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следующих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задач: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изучение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нормативной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методической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документации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вопросам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образования;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отбор</w:t>
      </w:r>
      <w:r w:rsidRPr="00621451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содержания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составление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образовательных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программ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учетом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вариативности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proofErr w:type="spellStart"/>
      <w:r w:rsidRPr="00621451">
        <w:rPr>
          <w:rFonts w:ascii="Times New Roman" w:hAnsi="Times New Roman" w:cs="Times New Roman"/>
          <w:w w:val="90"/>
          <w:sz w:val="26"/>
          <w:szCs w:val="26"/>
        </w:rPr>
        <w:t>разноуровневости</w:t>
      </w:r>
      <w:proofErr w:type="spellEnd"/>
      <w:r w:rsidRPr="00621451">
        <w:rPr>
          <w:rFonts w:ascii="Times New Roman" w:hAnsi="Times New Roman" w:cs="Times New Roman"/>
          <w:w w:val="90"/>
          <w:sz w:val="26"/>
          <w:szCs w:val="26"/>
        </w:rPr>
        <w:t>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анализ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программ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элективных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курсов,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авторских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программ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методик;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разработка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утверждение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материала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для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стартовой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диагностики,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текущей,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lastRenderedPageBreak/>
        <w:t>тематической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оценки,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вну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тришкольного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мониторинга,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промежуточной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аттестации;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участие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разработке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структуры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портфолио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ученика;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участие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разработке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структуры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портфолио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учителя;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ознакомление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анализом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состояния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преподавания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предмета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(</w:t>
      </w:r>
      <w:proofErr w:type="spellStart"/>
      <w:r w:rsidRPr="00621451">
        <w:rPr>
          <w:rFonts w:ascii="Times New Roman" w:hAnsi="Times New Roman" w:cs="Times New Roman"/>
          <w:w w:val="95"/>
          <w:sz w:val="26"/>
          <w:szCs w:val="26"/>
        </w:rPr>
        <w:t>ов</w:t>
      </w:r>
      <w:proofErr w:type="spellEnd"/>
      <w:r w:rsidRPr="00621451">
        <w:rPr>
          <w:rFonts w:ascii="Times New Roman" w:hAnsi="Times New Roman" w:cs="Times New Roman"/>
          <w:w w:val="95"/>
          <w:sz w:val="26"/>
          <w:szCs w:val="26"/>
        </w:rPr>
        <w:t>)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итогам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оценочных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процедур;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взаимопосещение</w:t>
      </w:r>
      <w:r w:rsidRPr="00621451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уроков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определенной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тематике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последующим</w:t>
      </w:r>
      <w:r w:rsidRPr="00621451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анализом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самоанализом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достиг</w:t>
      </w:r>
      <w:r w:rsidRPr="00621451">
        <w:rPr>
          <w:rFonts w:ascii="Times New Roman" w:hAnsi="Times New Roman" w:cs="Times New Roman"/>
          <w:sz w:val="26"/>
          <w:szCs w:val="26"/>
        </w:rPr>
        <w:t>нутых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результатов;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организация</w:t>
      </w:r>
      <w:r w:rsidRPr="00621451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открытых</w:t>
      </w:r>
      <w:r w:rsidRPr="00621451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уроков</w:t>
      </w:r>
      <w:r w:rsidRPr="00621451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определенной</w:t>
      </w:r>
      <w:r w:rsidRPr="00621451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теме</w:t>
      </w:r>
      <w:r w:rsidRPr="00621451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целью</w:t>
      </w:r>
      <w:r w:rsidRPr="00621451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ознакомления</w:t>
      </w:r>
      <w:r w:rsidRPr="00621451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методическими</w:t>
      </w:r>
      <w:r w:rsidRPr="00621451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разра</w:t>
      </w:r>
      <w:r w:rsidRPr="00621451">
        <w:rPr>
          <w:rFonts w:ascii="Times New Roman" w:hAnsi="Times New Roman" w:cs="Times New Roman"/>
          <w:sz w:val="26"/>
          <w:szCs w:val="26"/>
        </w:rPr>
        <w:t>ботками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сложных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разделов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программ;</w:t>
      </w:r>
    </w:p>
    <w:p w:rsidR="00621451" w:rsidRPr="00621451" w:rsidRDefault="00621451" w:rsidP="00621451">
      <w:pPr>
        <w:pStyle w:val="a5"/>
        <w:numPr>
          <w:ilvl w:val="0"/>
          <w:numId w:val="3"/>
        </w:numPr>
        <w:tabs>
          <w:tab w:val="left" w:pos="567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изучение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актуального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педагогического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опыта;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экспериментальная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работа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организация</w:t>
      </w:r>
      <w:r w:rsidRPr="00621451">
        <w:rPr>
          <w:rFonts w:ascii="Times New Roman" w:hAnsi="Times New Roman" w:cs="Times New Roman"/>
          <w:spacing w:val="4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исследовательской</w:t>
      </w:r>
      <w:r w:rsidRPr="00621451">
        <w:rPr>
          <w:rFonts w:ascii="Times New Roman" w:hAnsi="Times New Roman" w:cs="Times New Roman"/>
          <w:spacing w:val="4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деятельности</w:t>
      </w:r>
      <w:r w:rsidRPr="00621451">
        <w:rPr>
          <w:rFonts w:ascii="Times New Roman" w:hAnsi="Times New Roman" w:cs="Times New Roman"/>
          <w:spacing w:val="44"/>
          <w:w w:val="90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0"/>
          <w:sz w:val="26"/>
          <w:szCs w:val="26"/>
        </w:rPr>
        <w:t>обучающихся</w:t>
      </w:r>
      <w:proofErr w:type="gramEnd"/>
      <w:r w:rsidRPr="00621451">
        <w:rPr>
          <w:rFonts w:ascii="Times New Roman" w:hAnsi="Times New Roman" w:cs="Times New Roman"/>
          <w:w w:val="90"/>
          <w:sz w:val="26"/>
          <w:szCs w:val="26"/>
        </w:rPr>
        <w:t>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1451">
        <w:rPr>
          <w:rFonts w:ascii="Times New Roman" w:hAnsi="Times New Roman" w:cs="Times New Roman"/>
          <w:w w:val="95"/>
          <w:sz w:val="26"/>
          <w:szCs w:val="26"/>
        </w:rPr>
        <w:t>выработка единых требований в оценке результатов освоения образовательных программ на основе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федеральных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государственных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образовательных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стандартов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общего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образования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примерных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основных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образовательных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программ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общего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образования,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т.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ч.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промежуточных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образовательных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результатов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3"/>
          <w:w w:val="95"/>
          <w:sz w:val="26"/>
          <w:szCs w:val="26"/>
        </w:rPr>
        <w:t>д</w:t>
      </w:r>
      <w:r w:rsidRPr="00621451">
        <w:rPr>
          <w:rFonts w:ascii="Times New Roman" w:hAnsi="Times New Roman" w:cs="Times New Roman"/>
          <w:spacing w:val="-1"/>
          <w:w w:val="92"/>
          <w:sz w:val="26"/>
          <w:szCs w:val="26"/>
        </w:rPr>
        <w:t>л</w:t>
      </w:r>
      <w:r w:rsidRPr="00621451">
        <w:rPr>
          <w:rFonts w:ascii="Times New Roman" w:hAnsi="Times New Roman" w:cs="Times New Roman"/>
          <w:w w:val="94"/>
          <w:sz w:val="26"/>
          <w:szCs w:val="26"/>
        </w:rPr>
        <w:t>я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7"/>
          <w:w w:val="99"/>
          <w:sz w:val="26"/>
          <w:szCs w:val="26"/>
        </w:rPr>
        <w:t>1</w:t>
      </w:r>
      <w:r>
        <w:rPr>
          <w:rFonts w:ascii="Times New Roman" w:hAnsi="Times New Roman" w:cs="Times New Roman"/>
          <w:spacing w:val="-7"/>
          <w:w w:val="99"/>
          <w:sz w:val="26"/>
          <w:szCs w:val="26"/>
        </w:rPr>
        <w:t>-</w:t>
      </w:r>
      <w:r w:rsidRPr="00621451">
        <w:rPr>
          <w:rFonts w:ascii="Times New Roman" w:hAnsi="Times New Roman" w:cs="Times New Roman"/>
          <w:spacing w:val="2"/>
          <w:w w:val="99"/>
          <w:sz w:val="26"/>
          <w:szCs w:val="26"/>
        </w:rPr>
        <w:t>3</w:t>
      </w:r>
      <w:r w:rsidRPr="00621451">
        <w:rPr>
          <w:rFonts w:ascii="Times New Roman" w:hAnsi="Times New Roman" w:cs="Times New Roman"/>
          <w:spacing w:val="-4"/>
          <w:w w:val="89"/>
          <w:sz w:val="26"/>
          <w:szCs w:val="26"/>
        </w:rPr>
        <w:t>-</w:t>
      </w:r>
      <w:r w:rsidRPr="00621451">
        <w:rPr>
          <w:rFonts w:ascii="Times New Roman" w:hAnsi="Times New Roman" w:cs="Times New Roman"/>
          <w:spacing w:val="-1"/>
          <w:w w:val="88"/>
          <w:sz w:val="26"/>
          <w:szCs w:val="26"/>
        </w:rPr>
        <w:t>х</w:t>
      </w:r>
      <w:r w:rsidRPr="00621451">
        <w:rPr>
          <w:rFonts w:ascii="Times New Roman" w:hAnsi="Times New Roman" w:cs="Times New Roman"/>
          <w:w w:val="88"/>
          <w:sz w:val="26"/>
          <w:szCs w:val="26"/>
        </w:rPr>
        <w:t>,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3"/>
          <w:sz w:val="26"/>
          <w:szCs w:val="26"/>
        </w:rPr>
        <w:t>5</w:t>
      </w:r>
      <w:r>
        <w:rPr>
          <w:rFonts w:ascii="Times New Roman" w:hAnsi="Times New Roman" w:cs="Times New Roman"/>
          <w:spacing w:val="-3"/>
          <w:sz w:val="26"/>
          <w:szCs w:val="26"/>
        </w:rPr>
        <w:t>-</w:t>
      </w:r>
      <w:r w:rsidRPr="00621451">
        <w:rPr>
          <w:rFonts w:ascii="Times New Roman" w:hAnsi="Times New Roman" w:cs="Times New Roman"/>
          <w:spacing w:val="2"/>
          <w:w w:val="99"/>
          <w:sz w:val="26"/>
          <w:szCs w:val="26"/>
        </w:rPr>
        <w:t>8</w:t>
      </w:r>
      <w:r w:rsidRPr="00621451">
        <w:rPr>
          <w:rFonts w:ascii="Times New Roman" w:hAnsi="Times New Roman" w:cs="Times New Roman"/>
          <w:spacing w:val="-4"/>
          <w:w w:val="89"/>
          <w:sz w:val="26"/>
          <w:szCs w:val="26"/>
        </w:rPr>
        <w:t>-</w:t>
      </w:r>
      <w:r w:rsidRPr="00621451">
        <w:rPr>
          <w:rFonts w:ascii="Times New Roman" w:hAnsi="Times New Roman" w:cs="Times New Roman"/>
          <w:spacing w:val="-1"/>
          <w:w w:val="88"/>
          <w:sz w:val="26"/>
          <w:szCs w:val="26"/>
        </w:rPr>
        <w:t>х</w:t>
      </w:r>
      <w:r w:rsidRPr="00621451">
        <w:rPr>
          <w:rFonts w:ascii="Times New Roman" w:hAnsi="Times New Roman" w:cs="Times New Roman"/>
          <w:w w:val="88"/>
          <w:sz w:val="26"/>
          <w:szCs w:val="26"/>
        </w:rPr>
        <w:t>,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6"/>
          <w:w w:val="99"/>
          <w:sz w:val="26"/>
          <w:szCs w:val="26"/>
        </w:rPr>
        <w:t>1</w:t>
      </w:r>
      <w:r w:rsidRPr="00621451">
        <w:rPr>
          <w:rFonts w:ascii="Times New Roman" w:hAnsi="Times New Roman" w:cs="Times New Roman"/>
          <w:spacing w:val="4"/>
          <w:w w:val="99"/>
          <w:sz w:val="26"/>
          <w:szCs w:val="26"/>
        </w:rPr>
        <w:t>0</w:t>
      </w:r>
      <w:r w:rsidRPr="00621451">
        <w:rPr>
          <w:rFonts w:ascii="Times New Roman" w:hAnsi="Times New Roman" w:cs="Times New Roman"/>
          <w:spacing w:val="-4"/>
          <w:w w:val="89"/>
          <w:sz w:val="26"/>
          <w:szCs w:val="26"/>
        </w:rPr>
        <w:t>-</w:t>
      </w:r>
      <w:r w:rsidRPr="00621451">
        <w:rPr>
          <w:rFonts w:ascii="Times New Roman" w:hAnsi="Times New Roman" w:cs="Times New Roman"/>
          <w:w w:val="97"/>
          <w:sz w:val="26"/>
          <w:szCs w:val="26"/>
        </w:rPr>
        <w:t>х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2"/>
          <w:w w:val="95"/>
          <w:sz w:val="26"/>
          <w:szCs w:val="26"/>
        </w:rPr>
        <w:t>к</w:t>
      </w:r>
      <w:r w:rsidRPr="00621451">
        <w:rPr>
          <w:rFonts w:ascii="Times New Roman" w:hAnsi="Times New Roman" w:cs="Times New Roman"/>
          <w:spacing w:val="-1"/>
          <w:w w:val="92"/>
          <w:sz w:val="26"/>
          <w:szCs w:val="26"/>
        </w:rPr>
        <w:t>л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ассо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3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2"/>
          <w:w w:val="93"/>
          <w:sz w:val="26"/>
          <w:szCs w:val="26"/>
        </w:rPr>
        <w:t>у</w:t>
      </w:r>
      <w:r w:rsidRPr="00621451">
        <w:rPr>
          <w:rFonts w:ascii="Times New Roman" w:hAnsi="Times New Roman" w:cs="Times New Roman"/>
          <w:w w:val="87"/>
          <w:sz w:val="26"/>
          <w:szCs w:val="26"/>
        </w:rPr>
        <w:t>ч</w:t>
      </w:r>
      <w:r w:rsidRPr="00621451">
        <w:rPr>
          <w:rFonts w:ascii="Times New Roman" w:hAnsi="Times New Roman" w:cs="Times New Roman"/>
          <w:spacing w:val="-1"/>
          <w:w w:val="93"/>
          <w:sz w:val="26"/>
          <w:szCs w:val="26"/>
        </w:rPr>
        <w:t>ето</w:t>
      </w:r>
      <w:r w:rsidRPr="00621451">
        <w:rPr>
          <w:rFonts w:ascii="Times New Roman" w:hAnsi="Times New Roman" w:cs="Times New Roman"/>
          <w:w w:val="93"/>
          <w:sz w:val="26"/>
          <w:szCs w:val="26"/>
        </w:rPr>
        <w:t>м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4"/>
          <w:sz w:val="26"/>
          <w:szCs w:val="26"/>
        </w:rPr>
        <w:t>т</w:t>
      </w:r>
      <w:r w:rsidRPr="00621451">
        <w:rPr>
          <w:rFonts w:ascii="Times New Roman" w:hAnsi="Times New Roman" w:cs="Times New Roman"/>
          <w:spacing w:val="1"/>
          <w:w w:val="94"/>
          <w:sz w:val="26"/>
          <w:szCs w:val="26"/>
        </w:rPr>
        <w:t>р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>е</w:t>
      </w:r>
      <w:r w:rsidRPr="00621451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621451">
        <w:rPr>
          <w:rFonts w:ascii="Times New Roman" w:hAnsi="Times New Roman" w:cs="Times New Roman"/>
          <w:spacing w:val="-1"/>
          <w:w w:val="96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1"/>
          <w:w w:val="96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1"/>
          <w:w w:val="92"/>
          <w:sz w:val="26"/>
          <w:szCs w:val="26"/>
        </w:rPr>
        <w:t>ани</w:t>
      </w:r>
      <w:r w:rsidRPr="00621451">
        <w:rPr>
          <w:rFonts w:ascii="Times New Roman" w:hAnsi="Times New Roman" w:cs="Times New Roman"/>
          <w:w w:val="92"/>
          <w:sz w:val="26"/>
          <w:szCs w:val="26"/>
        </w:rPr>
        <w:t>й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3"/>
          <w:w w:val="111"/>
          <w:sz w:val="26"/>
          <w:szCs w:val="26"/>
        </w:rPr>
        <w:t>Ф</w:t>
      </w:r>
      <w:r w:rsidRPr="00621451">
        <w:rPr>
          <w:rFonts w:ascii="Times New Roman" w:hAnsi="Times New Roman" w:cs="Times New Roman"/>
          <w:spacing w:val="-5"/>
          <w:w w:val="95"/>
          <w:sz w:val="26"/>
          <w:szCs w:val="26"/>
        </w:rPr>
        <w:t>Г</w:t>
      </w:r>
      <w:r w:rsidRPr="00621451">
        <w:rPr>
          <w:rFonts w:ascii="Times New Roman" w:hAnsi="Times New Roman" w:cs="Times New Roman"/>
          <w:w w:val="105"/>
          <w:sz w:val="26"/>
          <w:szCs w:val="26"/>
        </w:rPr>
        <w:t>О</w:t>
      </w:r>
      <w:r w:rsidRPr="00621451">
        <w:rPr>
          <w:rFonts w:ascii="Times New Roman" w:hAnsi="Times New Roman" w:cs="Times New Roman"/>
          <w:w w:val="107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1"/>
          <w:w w:val="102"/>
          <w:sz w:val="26"/>
          <w:szCs w:val="26"/>
        </w:rPr>
        <w:t>о</w:t>
      </w:r>
      <w:r w:rsidRPr="00621451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щ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е</w:t>
      </w:r>
      <w:r w:rsidRPr="00621451">
        <w:rPr>
          <w:rFonts w:ascii="Times New Roman" w:hAnsi="Times New Roman" w:cs="Times New Roman"/>
          <w:spacing w:val="-1"/>
          <w:w w:val="96"/>
          <w:sz w:val="26"/>
          <w:szCs w:val="26"/>
        </w:rPr>
        <w:t>г</w:t>
      </w:r>
      <w:r w:rsidRPr="00621451">
        <w:rPr>
          <w:rFonts w:ascii="Times New Roman" w:hAnsi="Times New Roman" w:cs="Times New Roman"/>
          <w:w w:val="96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1"/>
          <w:w w:val="102"/>
          <w:sz w:val="26"/>
          <w:szCs w:val="26"/>
        </w:rPr>
        <w:t>о</w:t>
      </w:r>
      <w:r w:rsidRPr="00621451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621451">
        <w:rPr>
          <w:rFonts w:ascii="Times New Roman" w:hAnsi="Times New Roman" w:cs="Times New Roman"/>
          <w:w w:val="98"/>
          <w:sz w:val="26"/>
          <w:szCs w:val="26"/>
        </w:rPr>
        <w:t>р</w:t>
      </w:r>
      <w:r w:rsidRPr="00621451">
        <w:rPr>
          <w:rFonts w:ascii="Times New Roman" w:hAnsi="Times New Roman" w:cs="Times New Roman"/>
          <w:spacing w:val="2"/>
          <w:w w:val="95"/>
          <w:sz w:val="26"/>
          <w:szCs w:val="26"/>
        </w:rPr>
        <w:t>а</w:t>
      </w:r>
      <w:r w:rsidRPr="00621451">
        <w:rPr>
          <w:rFonts w:ascii="Times New Roman" w:hAnsi="Times New Roman" w:cs="Times New Roman"/>
          <w:w w:val="102"/>
          <w:sz w:val="26"/>
          <w:szCs w:val="26"/>
        </w:rPr>
        <w:t>зо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а</w:t>
      </w:r>
      <w:r w:rsidRPr="00621451">
        <w:rPr>
          <w:rFonts w:ascii="Times New Roman" w:hAnsi="Times New Roman" w:cs="Times New Roman"/>
          <w:spacing w:val="-1"/>
          <w:w w:val="92"/>
          <w:sz w:val="26"/>
          <w:szCs w:val="26"/>
        </w:rPr>
        <w:t>ни</w:t>
      </w:r>
      <w:r w:rsidRPr="00621451">
        <w:rPr>
          <w:rFonts w:ascii="Times New Roman" w:hAnsi="Times New Roman" w:cs="Times New Roman"/>
          <w:spacing w:val="-3"/>
          <w:w w:val="92"/>
          <w:sz w:val="26"/>
          <w:szCs w:val="26"/>
        </w:rPr>
        <w:t>я</w:t>
      </w:r>
      <w:r w:rsidRPr="00621451">
        <w:rPr>
          <w:rFonts w:ascii="Times New Roman" w:hAnsi="Times New Roman" w:cs="Times New Roman"/>
          <w:w w:val="74"/>
          <w:sz w:val="26"/>
          <w:szCs w:val="26"/>
        </w:rPr>
        <w:t>,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4"/>
          <w:sz w:val="26"/>
          <w:szCs w:val="26"/>
        </w:rPr>
        <w:t>п</w:t>
      </w:r>
      <w:r w:rsidRPr="00621451">
        <w:rPr>
          <w:rFonts w:ascii="Times New Roman" w:hAnsi="Times New Roman" w:cs="Times New Roman"/>
          <w:w w:val="94"/>
          <w:sz w:val="26"/>
          <w:szCs w:val="26"/>
        </w:rPr>
        <w:t>р</w:t>
      </w:r>
      <w:r w:rsidRPr="00621451">
        <w:rPr>
          <w:rFonts w:ascii="Times New Roman" w:hAnsi="Times New Roman" w:cs="Times New Roman"/>
          <w:spacing w:val="-1"/>
          <w:w w:val="93"/>
          <w:sz w:val="26"/>
          <w:szCs w:val="26"/>
        </w:rPr>
        <w:t>име</w:t>
      </w:r>
      <w:r w:rsidRPr="00621451">
        <w:rPr>
          <w:rFonts w:ascii="Times New Roman" w:hAnsi="Times New Roman" w:cs="Times New Roman"/>
          <w:w w:val="93"/>
          <w:sz w:val="26"/>
          <w:szCs w:val="26"/>
        </w:rPr>
        <w:t>р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ны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х</w:t>
      </w:r>
      <w:r w:rsidRPr="006214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1"/>
          <w:w w:val="102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1"/>
          <w:w w:val="93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новных образовательных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программ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уровням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общего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образования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–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разработка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системы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оценочных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процедур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(тематическая,</w:t>
      </w:r>
      <w:r w:rsidRPr="0062145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семестровая,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зачетная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т.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д.);</w:t>
      </w:r>
      <w:proofErr w:type="gramEnd"/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ознакомление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методическими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разработками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предмету,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анализ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методики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преподавания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предмета;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подготовка</w:t>
      </w:r>
      <w:r w:rsidRPr="00621451">
        <w:rPr>
          <w:rFonts w:ascii="Times New Roman" w:hAnsi="Times New Roman" w:cs="Times New Roman"/>
          <w:spacing w:val="-13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отчетов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профессиональном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самообразовании,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работе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педагогов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повышению</w:t>
      </w:r>
      <w:r w:rsidRPr="00621451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квалифи</w:t>
      </w:r>
      <w:r w:rsidRPr="00621451">
        <w:rPr>
          <w:rFonts w:ascii="Times New Roman" w:hAnsi="Times New Roman" w:cs="Times New Roman"/>
          <w:sz w:val="26"/>
          <w:szCs w:val="26"/>
        </w:rPr>
        <w:t>кации,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отчетов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командировках;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организация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проведение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предметных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метапредметных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недель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(декад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т.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д.);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организация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дение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школьного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этапа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Всероссийской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олимпиады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школьников,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конкурсов,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смотров;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организация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внеурочной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предмету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5"/>
          <w:sz w:val="26"/>
          <w:szCs w:val="26"/>
        </w:rPr>
        <w:t>обучающимися</w:t>
      </w:r>
      <w:proofErr w:type="gramEnd"/>
      <w:r w:rsidRPr="00621451">
        <w:rPr>
          <w:rFonts w:ascii="Times New Roman" w:hAnsi="Times New Roman" w:cs="Times New Roman"/>
          <w:w w:val="95"/>
          <w:sz w:val="26"/>
          <w:szCs w:val="26"/>
        </w:rPr>
        <w:t>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укрепление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материальной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базы</w:t>
      </w:r>
      <w:r w:rsidRPr="00621451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поддержка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состояния</w:t>
      </w:r>
      <w:r w:rsidRPr="00621451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средств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обучения,</w:t>
      </w:r>
      <w:r w:rsidRPr="00621451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т.</w:t>
      </w:r>
      <w:r w:rsidRPr="00621451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ч.</w:t>
      </w:r>
      <w:r w:rsidRPr="00621451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учебно-наглядных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пособий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предмету,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соответствии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современными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требованиями.</w:t>
      </w:r>
    </w:p>
    <w:p w:rsidR="00621451" w:rsidRPr="00621451" w:rsidRDefault="00621451" w:rsidP="00621451">
      <w:pPr>
        <w:tabs>
          <w:tab w:val="left" w:pos="6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2.3.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объединение: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проводит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первоначальную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экспертизу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изменений,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вносимых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учителями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образовательные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программы;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изучает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обобщает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опыт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преподавания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учебных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дисциплин;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организует</w:t>
      </w:r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внеурочную</w:t>
      </w:r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деятельность</w:t>
      </w:r>
      <w:r w:rsidRPr="00621451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0"/>
          <w:sz w:val="26"/>
          <w:szCs w:val="26"/>
        </w:rPr>
        <w:t>обучающихся</w:t>
      </w:r>
      <w:proofErr w:type="gramEnd"/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принимает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решение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подготовке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рекомендаций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помощь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учителям;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организует разработку методических рекомендаций для обучающихся и их родителей в целях наилучшего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усвоения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соответствующих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предметов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курсов;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рекомендует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учителям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различные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формы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повышения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квалификации;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организует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работу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наставников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молодыми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специалистами,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учителями;</w:t>
      </w:r>
    </w:p>
    <w:p w:rsid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разрабатывает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положения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конкурсах,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олимпиадах,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предметных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неделях,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научно-практических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конфе</w:t>
      </w:r>
      <w:r w:rsidRPr="00621451">
        <w:rPr>
          <w:rFonts w:ascii="Times New Roman" w:hAnsi="Times New Roman" w:cs="Times New Roman"/>
          <w:sz w:val="26"/>
          <w:szCs w:val="26"/>
        </w:rPr>
        <w:t>ренциях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организует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их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проведение.</w:t>
      </w:r>
    </w:p>
    <w:p w:rsidR="00621451" w:rsidRPr="00621451" w:rsidRDefault="00621451" w:rsidP="00621451">
      <w:pPr>
        <w:tabs>
          <w:tab w:val="left" w:pos="568"/>
        </w:tabs>
        <w:ind w:left="340"/>
        <w:rPr>
          <w:rFonts w:ascii="Times New Roman" w:hAnsi="Times New Roman" w:cs="Times New Roman"/>
          <w:sz w:val="26"/>
          <w:szCs w:val="26"/>
        </w:rPr>
      </w:pPr>
    </w:p>
    <w:p w:rsidR="00621451" w:rsidRDefault="00621451" w:rsidP="00621451">
      <w:pPr>
        <w:tabs>
          <w:tab w:val="left" w:pos="19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z w:val="26"/>
          <w:szCs w:val="26"/>
        </w:rPr>
        <w:t>3. ОСНОВНЫЕ</w:t>
      </w:r>
      <w:r w:rsidRPr="006214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ФОРМЫ</w:t>
      </w:r>
      <w:r w:rsidRPr="006214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ОБЪЕДИНЕНИЯ</w:t>
      </w:r>
    </w:p>
    <w:p w:rsidR="00621451" w:rsidRDefault="00621451" w:rsidP="00621451">
      <w:pPr>
        <w:tabs>
          <w:tab w:val="left" w:pos="19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tabs>
          <w:tab w:val="left" w:pos="19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Основными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формами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являются:</w:t>
      </w:r>
    </w:p>
    <w:p w:rsidR="00621451" w:rsidRPr="00621451" w:rsidRDefault="00621451" w:rsidP="00621451">
      <w:pPr>
        <w:tabs>
          <w:tab w:val="left" w:pos="5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3.1.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Проведение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педагогических</w:t>
      </w:r>
      <w:r w:rsidRPr="00621451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экспериментов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проблемам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методики</w:t>
      </w:r>
      <w:r w:rsidRPr="00621451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обучения</w:t>
      </w:r>
      <w:r w:rsidRPr="00621451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0"/>
          <w:sz w:val="26"/>
          <w:szCs w:val="26"/>
        </w:rPr>
        <w:t>воспитания</w:t>
      </w:r>
      <w:proofErr w:type="gramEnd"/>
      <w:r w:rsidRPr="00621451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обучающихся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внедрение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их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результатов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образовательный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процесс.</w:t>
      </w:r>
    </w:p>
    <w:p w:rsidR="00621451" w:rsidRPr="00621451" w:rsidRDefault="00621451" w:rsidP="00621451">
      <w:pPr>
        <w:tabs>
          <w:tab w:val="left" w:pos="60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3.2.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Круглые</w:t>
      </w:r>
      <w:r w:rsidRPr="00621451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столы,</w:t>
      </w:r>
      <w:r w:rsidRPr="00621451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совещания</w:t>
      </w:r>
      <w:r w:rsidRPr="00621451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семинары</w:t>
      </w:r>
      <w:r w:rsidRPr="00621451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учебно-методическим</w:t>
      </w:r>
      <w:r w:rsidRPr="00621451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вопросам,</w:t>
      </w:r>
      <w:r w:rsidRPr="00621451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творческие</w:t>
      </w:r>
      <w:r w:rsidRPr="00621451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lastRenderedPageBreak/>
        <w:t>отчеты</w:t>
      </w:r>
      <w:r w:rsidRPr="00621451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т.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п.</w:t>
      </w:r>
    </w:p>
    <w:p w:rsidR="00621451" w:rsidRPr="00621451" w:rsidRDefault="00621451" w:rsidP="00621451">
      <w:pPr>
        <w:tabs>
          <w:tab w:val="left" w:pos="6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3.3.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Заседания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методических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объединений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вопросам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методики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обучения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воспитания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обучающихся.</w:t>
      </w:r>
    </w:p>
    <w:p w:rsidR="00621451" w:rsidRPr="00621451" w:rsidRDefault="00621451" w:rsidP="00621451">
      <w:pPr>
        <w:tabs>
          <w:tab w:val="left" w:pos="6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3.4.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Открытые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уроки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внеклассные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мероприятия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предмету.</w:t>
      </w:r>
    </w:p>
    <w:p w:rsidR="00621451" w:rsidRPr="00621451" w:rsidRDefault="00621451" w:rsidP="00621451">
      <w:pPr>
        <w:tabs>
          <w:tab w:val="left" w:pos="61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3.5.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Лекции,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доклады,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сообщения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дискуссии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методике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обучения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воспитания,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вопросам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общей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педа</w:t>
      </w:r>
      <w:r w:rsidRPr="00621451">
        <w:rPr>
          <w:rFonts w:ascii="Times New Roman" w:hAnsi="Times New Roman" w:cs="Times New Roman"/>
          <w:sz w:val="26"/>
          <w:szCs w:val="26"/>
        </w:rPr>
        <w:t>гогики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психологии.</w:t>
      </w:r>
    </w:p>
    <w:p w:rsidR="00621451" w:rsidRPr="00621451" w:rsidRDefault="00621451" w:rsidP="00621451">
      <w:pPr>
        <w:tabs>
          <w:tab w:val="left" w:pos="6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3.6.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Изучение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реализация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учебно-воспитательном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процессе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требований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нормативных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документов,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акту</w:t>
      </w:r>
      <w:r w:rsidRPr="00621451">
        <w:rPr>
          <w:rFonts w:ascii="Times New Roman" w:hAnsi="Times New Roman" w:cs="Times New Roman"/>
          <w:sz w:val="26"/>
          <w:szCs w:val="26"/>
        </w:rPr>
        <w:t>ального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опыта.</w:t>
      </w:r>
    </w:p>
    <w:p w:rsidR="00621451" w:rsidRPr="00621451" w:rsidRDefault="00621451" w:rsidP="00621451">
      <w:pPr>
        <w:tabs>
          <w:tab w:val="left" w:pos="9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3.7.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Проведение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предметных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метапредметных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недель,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единых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методических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дней.</w:t>
      </w:r>
    </w:p>
    <w:p w:rsidR="00621451" w:rsidRPr="00621451" w:rsidRDefault="00621451" w:rsidP="00621451">
      <w:pPr>
        <w:tabs>
          <w:tab w:val="left" w:pos="9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w w:val="95"/>
          <w:sz w:val="26"/>
          <w:szCs w:val="26"/>
        </w:rPr>
        <w:t xml:space="preserve">3.8.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Взаимопосещение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уроков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педагогами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последующим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анализом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2"/>
          <w:w w:val="95"/>
          <w:sz w:val="26"/>
          <w:szCs w:val="26"/>
        </w:rPr>
        <w:t>проблем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рекомендациями</w:t>
      </w:r>
      <w:r w:rsidRPr="00621451">
        <w:rPr>
          <w:rFonts w:ascii="Times New Roman" w:hAnsi="Times New Roman" w:cs="Times New Roman"/>
          <w:spacing w:val="-1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решению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выдвинутых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проблем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обучения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воспитания.</w:t>
      </w:r>
    </w:p>
    <w:p w:rsidR="00621451" w:rsidRPr="00621451" w:rsidRDefault="00621451" w:rsidP="00621451">
      <w:pPr>
        <w:tabs>
          <w:tab w:val="left" w:pos="100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3.9.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Сетевое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взаимодействие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методическими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объединениями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других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образовательных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организаций.</w:t>
      </w:r>
    </w:p>
    <w:p w:rsidR="00621451" w:rsidRPr="00621451" w:rsidRDefault="00621451" w:rsidP="0062145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tabs>
          <w:tab w:val="left" w:pos="280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21451">
        <w:rPr>
          <w:rFonts w:ascii="Times New Roman" w:hAnsi="Times New Roman" w:cs="Times New Roman"/>
          <w:sz w:val="26"/>
          <w:szCs w:val="26"/>
        </w:rPr>
        <w:t>ПОРЯДОК</w:t>
      </w:r>
      <w:r w:rsidRPr="006214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ОБЪЕДИНЕНИЯ</w:t>
      </w:r>
    </w:p>
    <w:p w:rsidR="00621451" w:rsidRPr="00621451" w:rsidRDefault="00621451" w:rsidP="0062145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tabs>
          <w:tab w:val="left" w:pos="9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4.1.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Возглавляет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объединение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руководитель,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5"/>
          <w:sz w:val="26"/>
          <w:szCs w:val="26"/>
        </w:rPr>
        <w:t>назначаемый</w:t>
      </w:r>
      <w:proofErr w:type="gramEnd"/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руководителем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из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числа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наиболее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опытных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педагогов,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согласованию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членами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объединения.</w:t>
      </w:r>
    </w:p>
    <w:p w:rsidR="00621451" w:rsidRPr="00621451" w:rsidRDefault="00621451" w:rsidP="00621451">
      <w:pPr>
        <w:tabs>
          <w:tab w:val="left" w:pos="99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4.2.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Работа методического объединения проводится в соответствии с планом работы на текущий учебный год.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План составляется руководителем методического объединения, рассматривается на заседании методического</w:t>
      </w:r>
      <w:r w:rsidRPr="00621451">
        <w:rPr>
          <w:rFonts w:ascii="Times New Roman" w:hAnsi="Times New Roman" w:cs="Times New Roman"/>
          <w:spacing w:val="-4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объединения,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согласовывается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заместителем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ОО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утверждается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методическим</w:t>
      </w:r>
      <w:r w:rsidRPr="00621451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советом.</w:t>
      </w:r>
    </w:p>
    <w:p w:rsidR="00621451" w:rsidRPr="00621451" w:rsidRDefault="00621451" w:rsidP="00621451">
      <w:pPr>
        <w:tabs>
          <w:tab w:val="left" w:pos="100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4.3.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Заседания методического объединения проводятся не реже одного раза в четверть. О времени и месте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проведения заседания председатель методического объединения обязан поставить в известность замести</w:t>
      </w:r>
      <w:r w:rsidRPr="00621451">
        <w:rPr>
          <w:rFonts w:ascii="Times New Roman" w:hAnsi="Times New Roman" w:cs="Times New Roman"/>
          <w:sz w:val="26"/>
          <w:szCs w:val="26"/>
        </w:rPr>
        <w:t>теля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ОО.</w:t>
      </w:r>
    </w:p>
    <w:p w:rsidR="00621451" w:rsidRPr="00621451" w:rsidRDefault="00621451" w:rsidP="00621451">
      <w:pPr>
        <w:tabs>
          <w:tab w:val="left" w:pos="10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4.4.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 каждому из обсуждаемых на заседании вопросов принимаются рекомендации, которые фикси</w:t>
      </w:r>
      <w:r>
        <w:rPr>
          <w:rFonts w:ascii="Times New Roman" w:hAnsi="Times New Roman" w:cs="Times New Roman"/>
          <w:w w:val="95"/>
          <w:sz w:val="26"/>
          <w:szCs w:val="26"/>
        </w:rPr>
        <w:t>р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уются в протоколах заседания методического объединения. Рекомендации подписывает председатель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объединения.</w:t>
      </w:r>
    </w:p>
    <w:p w:rsidR="00621451" w:rsidRDefault="00621451" w:rsidP="00621451">
      <w:pPr>
        <w:tabs>
          <w:tab w:val="left" w:pos="101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 xml:space="preserve">4.5.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Контроль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деятельности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методических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осуществляет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руководитель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ОО,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его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заместители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 методической, учебно-воспитательной работе, воспитательной работе в соответствии с планами методи</w:t>
      </w:r>
      <w:r w:rsidRPr="00621451">
        <w:rPr>
          <w:rFonts w:ascii="Times New Roman" w:hAnsi="Times New Roman" w:cs="Times New Roman"/>
          <w:sz w:val="26"/>
          <w:szCs w:val="26"/>
        </w:rPr>
        <w:t>ческой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ОО.</w:t>
      </w:r>
    </w:p>
    <w:p w:rsidR="00621451" w:rsidRPr="00621451" w:rsidRDefault="00621451" w:rsidP="00621451">
      <w:pPr>
        <w:tabs>
          <w:tab w:val="left" w:pos="101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21451" w:rsidRDefault="00621451" w:rsidP="00621451">
      <w:pPr>
        <w:tabs>
          <w:tab w:val="left" w:pos="2903"/>
        </w:tabs>
        <w:jc w:val="center"/>
        <w:rPr>
          <w:rFonts w:ascii="Times New Roman" w:hAnsi="Times New Roman" w:cs="Times New Roman"/>
          <w:w w:val="95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5. </w:t>
      </w:r>
      <w:r w:rsidRPr="00621451">
        <w:rPr>
          <w:rFonts w:ascii="Times New Roman" w:hAnsi="Times New Roman" w:cs="Times New Roman"/>
          <w:spacing w:val="-1"/>
          <w:sz w:val="26"/>
          <w:szCs w:val="26"/>
        </w:rPr>
        <w:t xml:space="preserve">ДОКУМЕНТАЦИЯ МЕТОДИЧЕСКОГО </w:t>
      </w:r>
      <w:r w:rsidRPr="00621451">
        <w:rPr>
          <w:rFonts w:ascii="Times New Roman" w:hAnsi="Times New Roman" w:cs="Times New Roman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ДОКУМЕНТАЦИИ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ОТНОСЯТСЯ:</w:t>
      </w:r>
    </w:p>
    <w:p w:rsidR="00621451" w:rsidRPr="00621451" w:rsidRDefault="00621451" w:rsidP="00621451">
      <w:pPr>
        <w:tabs>
          <w:tab w:val="left" w:pos="29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положение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методическом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объединении;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анализ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за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прошедший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учебный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год;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задачи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текущий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учебный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год;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тема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методической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работы,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ее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цель,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приоритетные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направления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задачи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новый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учебный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год;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план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текущий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учебный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год;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план-сетка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каждый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месяц;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сведения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темах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самообразования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перспективный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план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аттестации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график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прохождения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аттестации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текущий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год;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lastRenderedPageBreak/>
        <w:t>перспективный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план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повышения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квалификации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график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повышения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квалификации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текущий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год;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график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проведения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оценочных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процедур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(цели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–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информировать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родителей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5"/>
          <w:sz w:val="26"/>
          <w:szCs w:val="26"/>
        </w:rPr>
        <w:t>(законных</w:t>
      </w:r>
      <w:r w:rsidRPr="00621451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представителей)</w:t>
      </w:r>
      <w:r w:rsidRPr="00621451">
        <w:rPr>
          <w:rFonts w:ascii="Times New Roman" w:hAnsi="Times New Roman" w:cs="Times New Roman"/>
          <w:spacing w:val="-4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обучающихся и предупредить перегрузки обучающихся, утверждает педагогический совет и руководи</w:t>
      </w:r>
      <w:r w:rsidRPr="00621451">
        <w:rPr>
          <w:rFonts w:ascii="Times New Roman" w:hAnsi="Times New Roman" w:cs="Times New Roman"/>
          <w:sz w:val="26"/>
          <w:szCs w:val="26"/>
        </w:rPr>
        <w:t>тель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ОО);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965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график проведения открытых уроков и внеурочных мероприятий по предмету учителями методического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(утверждает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руководитель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ОО);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материалы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актуального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педагогического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опыта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учителей;</w:t>
      </w:r>
    </w:p>
    <w:p w:rsidR="00621451" w:rsidRPr="00621451" w:rsidRDefault="00621451" w:rsidP="00621451">
      <w:pPr>
        <w:pStyle w:val="a5"/>
        <w:numPr>
          <w:ilvl w:val="0"/>
          <w:numId w:val="8"/>
        </w:numPr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spacing w:val="-1"/>
          <w:w w:val="90"/>
          <w:sz w:val="26"/>
          <w:szCs w:val="26"/>
        </w:rPr>
        <w:t>сведения</w:t>
      </w:r>
      <w:r w:rsidRPr="00621451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0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pacing w:val="-1"/>
          <w:w w:val="90"/>
          <w:sz w:val="26"/>
          <w:szCs w:val="26"/>
        </w:rPr>
        <w:t>профессиональных</w:t>
      </w:r>
      <w:r w:rsidRPr="00621451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потребностях</w:t>
      </w:r>
      <w:r w:rsidRPr="00621451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(по</w:t>
      </w:r>
      <w:r w:rsidRPr="00621451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итогам</w:t>
      </w:r>
      <w:r w:rsidRPr="00621451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диагностики);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план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проведения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методической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недели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(если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объединение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проводит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самостоятельно);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программы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(авторские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предмету,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факультативов,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кружков,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элективных</w:t>
      </w:r>
      <w:r w:rsidRPr="00621451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курсов);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информация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учебных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программах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их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учебно-методическом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обеспечении</w:t>
      </w:r>
      <w:r w:rsidRPr="00621451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предмету;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тематическое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планирование</w:t>
      </w:r>
      <w:r w:rsidRPr="00621451">
        <w:rPr>
          <w:rFonts w:ascii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(по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предмету,</w:t>
      </w:r>
      <w:r w:rsidRPr="00621451">
        <w:rPr>
          <w:rFonts w:ascii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индивидуальным,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факультативным</w:t>
      </w:r>
      <w:r w:rsidRPr="00621451">
        <w:rPr>
          <w:rFonts w:ascii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занятиям,</w:t>
      </w:r>
      <w:r w:rsidRPr="00621451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кружкам</w:t>
      </w:r>
      <w:r w:rsidRPr="00621451">
        <w:rPr>
          <w:rFonts w:ascii="Times New Roman" w:hAnsi="Times New Roman" w:cs="Times New Roman"/>
          <w:spacing w:val="-4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предмету);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план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работы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молодыми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вновь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прибывшими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педагогическими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работниками;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план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проведения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предметной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или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proofErr w:type="spellStart"/>
      <w:r w:rsidRPr="00621451">
        <w:rPr>
          <w:rFonts w:ascii="Times New Roman" w:hAnsi="Times New Roman" w:cs="Times New Roman"/>
          <w:w w:val="90"/>
          <w:sz w:val="26"/>
          <w:szCs w:val="26"/>
        </w:rPr>
        <w:t>метапредметной</w:t>
      </w:r>
      <w:proofErr w:type="spellEnd"/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недели;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результаты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оценочных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процедур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внутришкольного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контроля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деятельности</w:t>
      </w:r>
      <w:r w:rsidRPr="00621451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(экспрес</w:t>
      </w:r>
      <w:proofErr w:type="gramStart"/>
      <w:r w:rsidRPr="00621451">
        <w:rPr>
          <w:rFonts w:ascii="Times New Roman" w:hAnsi="Times New Roman" w:cs="Times New Roman"/>
          <w:w w:val="90"/>
          <w:sz w:val="26"/>
          <w:szCs w:val="26"/>
        </w:rPr>
        <w:t>с-</w:t>
      </w:r>
      <w:proofErr w:type="gramEnd"/>
      <w:r w:rsidRPr="00621451">
        <w:rPr>
          <w:rFonts w:ascii="Times New Roman" w:hAnsi="Times New Roman" w:cs="Times New Roman"/>
          <w:w w:val="90"/>
          <w:sz w:val="26"/>
          <w:szCs w:val="26"/>
        </w:rPr>
        <w:t>,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информационные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аналитические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справки,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результаты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диагностики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педагогов</w:t>
      </w:r>
      <w:r w:rsidRPr="00621451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обучающихся);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протоколы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заседаний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объединения.</w:t>
      </w:r>
    </w:p>
    <w:p w:rsidR="00621451" w:rsidRPr="00621451" w:rsidRDefault="00621451" w:rsidP="00621451">
      <w:pPr>
        <w:tabs>
          <w:tab w:val="left" w:pos="29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21451">
        <w:rPr>
          <w:rFonts w:ascii="Times New Roman" w:hAnsi="Times New Roman" w:cs="Times New Roman"/>
          <w:sz w:val="26"/>
          <w:szCs w:val="26"/>
        </w:rPr>
        <w:t>ПРАВА МЕТОДИЧЕСКОГО ОБЪЕДИНЕНИЯ</w:t>
      </w:r>
      <w:r w:rsidRPr="00621451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Методическое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объединение</w:t>
      </w:r>
      <w:r w:rsidRPr="00621451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имеет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право: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готовить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предложения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рекомендовать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для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повышения</w:t>
      </w:r>
      <w:r w:rsidRPr="00621451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квалификации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или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для</w:t>
      </w:r>
      <w:r w:rsidRPr="00621451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аттестации;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выдвигать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предложения</w:t>
      </w:r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</w:t>
      </w:r>
      <w:r w:rsidRPr="00621451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улучшении</w:t>
      </w:r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образовательной</w:t>
      </w:r>
      <w:r w:rsidRPr="00621451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деятельности;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ставить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вопрос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публикации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материалов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передовом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педагогическом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опыте,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накопленном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методи</w:t>
      </w:r>
      <w:r w:rsidRPr="00621451">
        <w:rPr>
          <w:rFonts w:ascii="Times New Roman" w:hAnsi="Times New Roman" w:cs="Times New Roman"/>
          <w:sz w:val="26"/>
          <w:szCs w:val="26"/>
        </w:rPr>
        <w:t>ческом</w:t>
      </w:r>
      <w:r w:rsidRPr="006214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объединении;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ставить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вопрос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перед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администрацией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поощрении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за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активное</w:t>
      </w:r>
      <w:r w:rsidRPr="00621451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участие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экспериментальной</w:t>
      </w:r>
      <w:r w:rsidRPr="006214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рекомендовать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учителям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различные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формы</w:t>
      </w:r>
      <w:r w:rsidRPr="00621451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повышения</w:t>
      </w:r>
      <w:r w:rsidRPr="00621451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квалификации;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5"/>
          <w:sz w:val="26"/>
          <w:szCs w:val="26"/>
        </w:rPr>
        <w:t>обращаться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за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консультациями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проблемам</w:t>
      </w:r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образовательной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деятельности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proofErr w:type="gramStart"/>
      <w:r w:rsidRPr="00621451">
        <w:rPr>
          <w:rFonts w:ascii="Times New Roman" w:hAnsi="Times New Roman" w:cs="Times New Roman"/>
          <w:w w:val="95"/>
          <w:sz w:val="26"/>
          <w:szCs w:val="26"/>
        </w:rPr>
        <w:t>обучающихся</w:t>
      </w:r>
      <w:proofErr w:type="gramEnd"/>
      <w:r w:rsidRPr="00621451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к</w:t>
      </w:r>
      <w:r w:rsidRPr="00621451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5"/>
          <w:sz w:val="26"/>
          <w:szCs w:val="26"/>
        </w:rPr>
        <w:t>замести</w:t>
      </w:r>
      <w:r w:rsidRPr="00621451">
        <w:rPr>
          <w:rFonts w:ascii="Times New Roman" w:hAnsi="Times New Roman" w:cs="Times New Roman"/>
          <w:sz w:val="26"/>
          <w:szCs w:val="26"/>
        </w:rPr>
        <w:t>телям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руководителя</w:t>
      </w:r>
      <w:r w:rsidRPr="006214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sz w:val="26"/>
          <w:szCs w:val="26"/>
        </w:rPr>
        <w:t>ОО;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вносить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предложения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организации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содержанию</w:t>
      </w:r>
      <w:r w:rsidRPr="00621451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аттестации</w:t>
      </w:r>
      <w:r w:rsidRPr="00621451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учителей;</w:t>
      </w:r>
    </w:p>
    <w:p w:rsidR="00621451" w:rsidRPr="00621451" w:rsidRDefault="00621451" w:rsidP="00621451">
      <w:pPr>
        <w:pStyle w:val="a5"/>
        <w:numPr>
          <w:ilvl w:val="0"/>
          <w:numId w:val="5"/>
        </w:numPr>
        <w:tabs>
          <w:tab w:val="left" w:pos="568"/>
        </w:tabs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621451">
        <w:rPr>
          <w:rFonts w:ascii="Times New Roman" w:hAnsi="Times New Roman" w:cs="Times New Roman"/>
          <w:w w:val="90"/>
          <w:sz w:val="26"/>
          <w:szCs w:val="26"/>
        </w:rPr>
        <w:t>выдвигать</w:t>
      </w:r>
      <w:r w:rsidRPr="00621451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от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методического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объединения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учителей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для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участия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профессиональных</w:t>
      </w:r>
      <w:r w:rsidRPr="00621451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621451">
        <w:rPr>
          <w:rFonts w:ascii="Times New Roman" w:hAnsi="Times New Roman" w:cs="Times New Roman"/>
          <w:w w:val="90"/>
          <w:sz w:val="26"/>
          <w:szCs w:val="26"/>
        </w:rPr>
        <w:t>конкурсах.</w:t>
      </w:r>
    </w:p>
    <w:p w:rsidR="00663D41" w:rsidRPr="00621451" w:rsidRDefault="00663D41" w:rsidP="00621451">
      <w:pPr>
        <w:rPr>
          <w:rFonts w:ascii="Times New Roman" w:hAnsi="Times New Roman" w:cs="Times New Roman"/>
          <w:sz w:val="26"/>
          <w:szCs w:val="26"/>
        </w:rPr>
      </w:pPr>
    </w:p>
    <w:sectPr w:rsidR="00663D41" w:rsidRPr="00621451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DF6"/>
    <w:multiLevelType w:val="multilevel"/>
    <w:tmpl w:val="AF0A9FFA"/>
    <w:lvl w:ilvl="0">
      <w:start w:val="1"/>
      <w:numFmt w:val="decimal"/>
      <w:lvlText w:val="%1"/>
      <w:lvlJc w:val="left"/>
      <w:pPr>
        <w:ind w:left="680" w:hanging="3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326"/>
        <w:jc w:val="left"/>
      </w:pPr>
      <w:rPr>
        <w:rFonts w:ascii="Trebuchet MS" w:eastAsia="Trebuchet MS" w:hAnsi="Trebuchet MS" w:cs="Trebuchet MS" w:hint="default"/>
        <w:color w:val="231F20"/>
        <w:spacing w:val="-18"/>
        <w:w w:val="8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0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326"/>
      </w:pPr>
      <w:rPr>
        <w:rFonts w:hint="default"/>
        <w:lang w:val="ru-RU" w:eastAsia="en-US" w:bidi="ar-SA"/>
      </w:rPr>
    </w:lvl>
  </w:abstractNum>
  <w:abstractNum w:abstractNumId="1">
    <w:nsid w:val="14176A17"/>
    <w:multiLevelType w:val="hybridMultilevel"/>
    <w:tmpl w:val="836AF570"/>
    <w:lvl w:ilvl="0" w:tplc="7E642DA6">
      <w:numFmt w:val="bullet"/>
      <w:lvlText w:val="–"/>
      <w:lvlJc w:val="left"/>
      <w:pPr>
        <w:ind w:left="567" w:hanging="227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A22C1A72">
      <w:numFmt w:val="bullet"/>
      <w:lvlText w:val="•"/>
      <w:lvlJc w:val="left"/>
      <w:pPr>
        <w:ind w:left="1427" w:hanging="227"/>
      </w:pPr>
      <w:rPr>
        <w:rFonts w:hint="default"/>
        <w:lang w:val="ru-RU" w:eastAsia="en-US" w:bidi="ar-SA"/>
      </w:rPr>
    </w:lvl>
    <w:lvl w:ilvl="2" w:tplc="EF3203FE">
      <w:numFmt w:val="bullet"/>
      <w:lvlText w:val="•"/>
      <w:lvlJc w:val="left"/>
      <w:pPr>
        <w:ind w:left="2294" w:hanging="227"/>
      </w:pPr>
      <w:rPr>
        <w:rFonts w:hint="default"/>
        <w:lang w:val="ru-RU" w:eastAsia="en-US" w:bidi="ar-SA"/>
      </w:rPr>
    </w:lvl>
    <w:lvl w:ilvl="3" w:tplc="6358A6FE">
      <w:numFmt w:val="bullet"/>
      <w:lvlText w:val="•"/>
      <w:lvlJc w:val="left"/>
      <w:pPr>
        <w:ind w:left="3161" w:hanging="227"/>
      </w:pPr>
      <w:rPr>
        <w:rFonts w:hint="default"/>
        <w:lang w:val="ru-RU" w:eastAsia="en-US" w:bidi="ar-SA"/>
      </w:rPr>
    </w:lvl>
    <w:lvl w:ilvl="4" w:tplc="D0F0117E">
      <w:numFmt w:val="bullet"/>
      <w:lvlText w:val="•"/>
      <w:lvlJc w:val="left"/>
      <w:pPr>
        <w:ind w:left="4028" w:hanging="227"/>
      </w:pPr>
      <w:rPr>
        <w:rFonts w:hint="default"/>
        <w:lang w:val="ru-RU" w:eastAsia="en-US" w:bidi="ar-SA"/>
      </w:rPr>
    </w:lvl>
    <w:lvl w:ilvl="5" w:tplc="78E2DF3E">
      <w:numFmt w:val="bullet"/>
      <w:lvlText w:val="•"/>
      <w:lvlJc w:val="left"/>
      <w:pPr>
        <w:ind w:left="4895" w:hanging="227"/>
      </w:pPr>
      <w:rPr>
        <w:rFonts w:hint="default"/>
        <w:lang w:val="ru-RU" w:eastAsia="en-US" w:bidi="ar-SA"/>
      </w:rPr>
    </w:lvl>
    <w:lvl w:ilvl="6" w:tplc="DAFC9C6E">
      <w:numFmt w:val="bullet"/>
      <w:lvlText w:val="•"/>
      <w:lvlJc w:val="left"/>
      <w:pPr>
        <w:ind w:left="5763" w:hanging="227"/>
      </w:pPr>
      <w:rPr>
        <w:rFonts w:hint="default"/>
        <w:lang w:val="ru-RU" w:eastAsia="en-US" w:bidi="ar-SA"/>
      </w:rPr>
    </w:lvl>
    <w:lvl w:ilvl="7" w:tplc="C73E2DB8">
      <w:numFmt w:val="bullet"/>
      <w:lvlText w:val="•"/>
      <w:lvlJc w:val="left"/>
      <w:pPr>
        <w:ind w:left="6630" w:hanging="227"/>
      </w:pPr>
      <w:rPr>
        <w:rFonts w:hint="default"/>
        <w:lang w:val="ru-RU" w:eastAsia="en-US" w:bidi="ar-SA"/>
      </w:rPr>
    </w:lvl>
    <w:lvl w:ilvl="8" w:tplc="3B5A73D0">
      <w:numFmt w:val="bullet"/>
      <w:lvlText w:val="•"/>
      <w:lvlJc w:val="left"/>
      <w:pPr>
        <w:ind w:left="7497" w:hanging="227"/>
      </w:pPr>
      <w:rPr>
        <w:rFonts w:hint="default"/>
        <w:lang w:val="ru-RU" w:eastAsia="en-US" w:bidi="ar-SA"/>
      </w:rPr>
    </w:lvl>
  </w:abstractNum>
  <w:abstractNum w:abstractNumId="2">
    <w:nsid w:val="161A0B0A"/>
    <w:multiLevelType w:val="multilevel"/>
    <w:tmpl w:val="A440C0EE"/>
    <w:lvl w:ilvl="0">
      <w:start w:val="2"/>
      <w:numFmt w:val="decimal"/>
      <w:lvlText w:val="%1"/>
      <w:lvlJc w:val="left"/>
      <w:pPr>
        <w:ind w:left="680" w:hanging="3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309"/>
        <w:jc w:val="right"/>
      </w:pPr>
      <w:rPr>
        <w:rFonts w:ascii="Trebuchet MS" w:eastAsia="Trebuchet MS" w:hAnsi="Trebuchet MS" w:cs="Trebuchet MS" w:hint="default"/>
        <w:color w:val="231F20"/>
        <w:spacing w:val="-21"/>
        <w:w w:val="7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0" w:hanging="3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309"/>
      </w:pPr>
      <w:rPr>
        <w:rFonts w:hint="default"/>
        <w:lang w:val="ru-RU" w:eastAsia="en-US" w:bidi="ar-SA"/>
      </w:rPr>
    </w:lvl>
  </w:abstractNum>
  <w:abstractNum w:abstractNumId="3">
    <w:nsid w:val="275B03B4"/>
    <w:multiLevelType w:val="hybridMultilevel"/>
    <w:tmpl w:val="7BF61EBA"/>
    <w:lvl w:ilvl="0" w:tplc="28D4D512">
      <w:numFmt w:val="bullet"/>
      <w:lvlText w:val="–"/>
      <w:lvlJc w:val="left"/>
      <w:pPr>
        <w:ind w:left="964" w:hanging="227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8E04A95A">
      <w:numFmt w:val="bullet"/>
      <w:lvlText w:val="•"/>
      <w:lvlJc w:val="left"/>
      <w:pPr>
        <w:ind w:left="1787" w:hanging="227"/>
      </w:pPr>
      <w:rPr>
        <w:rFonts w:hint="default"/>
        <w:lang w:val="ru-RU" w:eastAsia="en-US" w:bidi="ar-SA"/>
      </w:rPr>
    </w:lvl>
    <w:lvl w:ilvl="2" w:tplc="7BA6330C">
      <w:numFmt w:val="bullet"/>
      <w:lvlText w:val="•"/>
      <w:lvlJc w:val="left"/>
      <w:pPr>
        <w:ind w:left="2614" w:hanging="227"/>
      </w:pPr>
      <w:rPr>
        <w:rFonts w:hint="default"/>
        <w:lang w:val="ru-RU" w:eastAsia="en-US" w:bidi="ar-SA"/>
      </w:rPr>
    </w:lvl>
    <w:lvl w:ilvl="3" w:tplc="DBF26064">
      <w:numFmt w:val="bullet"/>
      <w:lvlText w:val="•"/>
      <w:lvlJc w:val="left"/>
      <w:pPr>
        <w:ind w:left="3441" w:hanging="227"/>
      </w:pPr>
      <w:rPr>
        <w:rFonts w:hint="default"/>
        <w:lang w:val="ru-RU" w:eastAsia="en-US" w:bidi="ar-SA"/>
      </w:rPr>
    </w:lvl>
    <w:lvl w:ilvl="4" w:tplc="6F8A6FC4">
      <w:numFmt w:val="bullet"/>
      <w:lvlText w:val="•"/>
      <w:lvlJc w:val="left"/>
      <w:pPr>
        <w:ind w:left="4268" w:hanging="227"/>
      </w:pPr>
      <w:rPr>
        <w:rFonts w:hint="default"/>
        <w:lang w:val="ru-RU" w:eastAsia="en-US" w:bidi="ar-SA"/>
      </w:rPr>
    </w:lvl>
    <w:lvl w:ilvl="5" w:tplc="42BE0172">
      <w:numFmt w:val="bullet"/>
      <w:lvlText w:val="•"/>
      <w:lvlJc w:val="left"/>
      <w:pPr>
        <w:ind w:left="5095" w:hanging="227"/>
      </w:pPr>
      <w:rPr>
        <w:rFonts w:hint="default"/>
        <w:lang w:val="ru-RU" w:eastAsia="en-US" w:bidi="ar-SA"/>
      </w:rPr>
    </w:lvl>
    <w:lvl w:ilvl="6" w:tplc="CF323344">
      <w:numFmt w:val="bullet"/>
      <w:lvlText w:val="•"/>
      <w:lvlJc w:val="left"/>
      <w:pPr>
        <w:ind w:left="5923" w:hanging="227"/>
      </w:pPr>
      <w:rPr>
        <w:rFonts w:hint="default"/>
        <w:lang w:val="ru-RU" w:eastAsia="en-US" w:bidi="ar-SA"/>
      </w:rPr>
    </w:lvl>
    <w:lvl w:ilvl="7" w:tplc="0104359C">
      <w:numFmt w:val="bullet"/>
      <w:lvlText w:val="•"/>
      <w:lvlJc w:val="left"/>
      <w:pPr>
        <w:ind w:left="6750" w:hanging="227"/>
      </w:pPr>
      <w:rPr>
        <w:rFonts w:hint="default"/>
        <w:lang w:val="ru-RU" w:eastAsia="en-US" w:bidi="ar-SA"/>
      </w:rPr>
    </w:lvl>
    <w:lvl w:ilvl="8" w:tplc="02DC1EE0">
      <w:numFmt w:val="bullet"/>
      <w:lvlText w:val="•"/>
      <w:lvlJc w:val="left"/>
      <w:pPr>
        <w:ind w:left="7577" w:hanging="227"/>
      </w:pPr>
      <w:rPr>
        <w:rFonts w:hint="default"/>
        <w:lang w:val="ru-RU" w:eastAsia="en-US" w:bidi="ar-SA"/>
      </w:rPr>
    </w:lvl>
  </w:abstractNum>
  <w:abstractNum w:abstractNumId="4">
    <w:nsid w:val="2A9F4376"/>
    <w:multiLevelType w:val="hybridMultilevel"/>
    <w:tmpl w:val="7AF44308"/>
    <w:lvl w:ilvl="0" w:tplc="18FA989C">
      <w:numFmt w:val="bullet"/>
      <w:lvlText w:val="–"/>
      <w:lvlJc w:val="left"/>
      <w:pPr>
        <w:ind w:left="964" w:hanging="227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0D54B724">
      <w:numFmt w:val="bullet"/>
      <w:lvlText w:val="•"/>
      <w:lvlJc w:val="left"/>
      <w:pPr>
        <w:ind w:left="1787" w:hanging="227"/>
      </w:pPr>
      <w:rPr>
        <w:rFonts w:hint="default"/>
        <w:lang w:val="ru-RU" w:eastAsia="en-US" w:bidi="ar-SA"/>
      </w:rPr>
    </w:lvl>
    <w:lvl w:ilvl="2" w:tplc="729073BA">
      <w:numFmt w:val="bullet"/>
      <w:lvlText w:val="•"/>
      <w:lvlJc w:val="left"/>
      <w:pPr>
        <w:ind w:left="2614" w:hanging="227"/>
      </w:pPr>
      <w:rPr>
        <w:rFonts w:hint="default"/>
        <w:lang w:val="ru-RU" w:eastAsia="en-US" w:bidi="ar-SA"/>
      </w:rPr>
    </w:lvl>
    <w:lvl w:ilvl="3" w:tplc="1994BE08">
      <w:numFmt w:val="bullet"/>
      <w:lvlText w:val="•"/>
      <w:lvlJc w:val="left"/>
      <w:pPr>
        <w:ind w:left="3441" w:hanging="227"/>
      </w:pPr>
      <w:rPr>
        <w:rFonts w:hint="default"/>
        <w:lang w:val="ru-RU" w:eastAsia="en-US" w:bidi="ar-SA"/>
      </w:rPr>
    </w:lvl>
    <w:lvl w:ilvl="4" w:tplc="DE0AE240">
      <w:numFmt w:val="bullet"/>
      <w:lvlText w:val="•"/>
      <w:lvlJc w:val="left"/>
      <w:pPr>
        <w:ind w:left="4268" w:hanging="227"/>
      </w:pPr>
      <w:rPr>
        <w:rFonts w:hint="default"/>
        <w:lang w:val="ru-RU" w:eastAsia="en-US" w:bidi="ar-SA"/>
      </w:rPr>
    </w:lvl>
    <w:lvl w:ilvl="5" w:tplc="6CF0B986">
      <w:numFmt w:val="bullet"/>
      <w:lvlText w:val="•"/>
      <w:lvlJc w:val="left"/>
      <w:pPr>
        <w:ind w:left="5095" w:hanging="227"/>
      </w:pPr>
      <w:rPr>
        <w:rFonts w:hint="default"/>
        <w:lang w:val="ru-RU" w:eastAsia="en-US" w:bidi="ar-SA"/>
      </w:rPr>
    </w:lvl>
    <w:lvl w:ilvl="6" w:tplc="F3F20FDC">
      <w:numFmt w:val="bullet"/>
      <w:lvlText w:val="•"/>
      <w:lvlJc w:val="left"/>
      <w:pPr>
        <w:ind w:left="5923" w:hanging="227"/>
      </w:pPr>
      <w:rPr>
        <w:rFonts w:hint="default"/>
        <w:lang w:val="ru-RU" w:eastAsia="en-US" w:bidi="ar-SA"/>
      </w:rPr>
    </w:lvl>
    <w:lvl w:ilvl="7" w:tplc="D21AD9B6">
      <w:numFmt w:val="bullet"/>
      <w:lvlText w:val="•"/>
      <w:lvlJc w:val="left"/>
      <w:pPr>
        <w:ind w:left="6750" w:hanging="227"/>
      </w:pPr>
      <w:rPr>
        <w:rFonts w:hint="default"/>
        <w:lang w:val="ru-RU" w:eastAsia="en-US" w:bidi="ar-SA"/>
      </w:rPr>
    </w:lvl>
    <w:lvl w:ilvl="8" w:tplc="C7E644E4">
      <w:numFmt w:val="bullet"/>
      <w:lvlText w:val="•"/>
      <w:lvlJc w:val="left"/>
      <w:pPr>
        <w:ind w:left="7577" w:hanging="227"/>
      </w:pPr>
      <w:rPr>
        <w:rFonts w:hint="default"/>
        <w:lang w:val="ru-RU" w:eastAsia="en-US" w:bidi="ar-SA"/>
      </w:rPr>
    </w:lvl>
  </w:abstractNum>
  <w:abstractNum w:abstractNumId="5">
    <w:nsid w:val="43445187"/>
    <w:multiLevelType w:val="multilevel"/>
    <w:tmpl w:val="09C04DE2"/>
    <w:lvl w:ilvl="0">
      <w:start w:val="3"/>
      <w:numFmt w:val="decimal"/>
      <w:lvlText w:val="%1"/>
      <w:lvlJc w:val="left"/>
      <w:pPr>
        <w:ind w:left="283" w:hanging="2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289"/>
        <w:jc w:val="right"/>
      </w:pPr>
      <w:rPr>
        <w:rFonts w:ascii="Trebuchet MS" w:eastAsia="Trebuchet MS" w:hAnsi="Trebuchet MS" w:cs="Trebuchet MS" w:hint="default"/>
        <w:color w:val="231F20"/>
        <w:spacing w:val="-23"/>
        <w:w w:val="7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70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1" w:hanging="289"/>
      </w:pPr>
      <w:rPr>
        <w:rFonts w:hint="default"/>
        <w:lang w:val="ru-RU" w:eastAsia="en-US" w:bidi="ar-SA"/>
      </w:rPr>
    </w:lvl>
  </w:abstractNum>
  <w:abstractNum w:abstractNumId="6">
    <w:nsid w:val="5C102A29"/>
    <w:multiLevelType w:val="hybridMultilevel"/>
    <w:tmpl w:val="2BD0456C"/>
    <w:lvl w:ilvl="0" w:tplc="9192FEDA">
      <w:start w:val="1"/>
      <w:numFmt w:val="decimal"/>
      <w:lvlText w:val="%1."/>
      <w:lvlJc w:val="left"/>
      <w:pPr>
        <w:ind w:left="4010" w:hanging="182"/>
        <w:jc w:val="right"/>
      </w:pPr>
      <w:rPr>
        <w:rFonts w:ascii="Trebuchet MS" w:eastAsia="Trebuchet MS" w:hAnsi="Trebuchet MS" w:cs="Trebuchet MS" w:hint="default"/>
        <w:color w:val="231F20"/>
        <w:spacing w:val="-7"/>
        <w:w w:val="74"/>
        <w:sz w:val="18"/>
        <w:szCs w:val="18"/>
        <w:lang w:val="ru-RU" w:eastAsia="en-US" w:bidi="ar-SA"/>
      </w:rPr>
    </w:lvl>
    <w:lvl w:ilvl="1" w:tplc="8EA8670E">
      <w:numFmt w:val="bullet"/>
      <w:lvlText w:val="•"/>
      <w:lvlJc w:val="left"/>
      <w:pPr>
        <w:ind w:left="4529" w:hanging="182"/>
      </w:pPr>
      <w:rPr>
        <w:rFonts w:hint="default"/>
        <w:lang w:val="ru-RU" w:eastAsia="en-US" w:bidi="ar-SA"/>
      </w:rPr>
    </w:lvl>
    <w:lvl w:ilvl="2" w:tplc="FB34C172">
      <w:numFmt w:val="bullet"/>
      <w:lvlText w:val="•"/>
      <w:lvlJc w:val="left"/>
      <w:pPr>
        <w:ind w:left="5040" w:hanging="182"/>
      </w:pPr>
      <w:rPr>
        <w:rFonts w:hint="default"/>
        <w:lang w:val="ru-RU" w:eastAsia="en-US" w:bidi="ar-SA"/>
      </w:rPr>
    </w:lvl>
    <w:lvl w:ilvl="3" w:tplc="ED707AEA">
      <w:numFmt w:val="bullet"/>
      <w:lvlText w:val="•"/>
      <w:lvlJc w:val="left"/>
      <w:pPr>
        <w:ind w:left="5551" w:hanging="182"/>
      </w:pPr>
      <w:rPr>
        <w:rFonts w:hint="default"/>
        <w:lang w:val="ru-RU" w:eastAsia="en-US" w:bidi="ar-SA"/>
      </w:rPr>
    </w:lvl>
    <w:lvl w:ilvl="4" w:tplc="E98C5C30">
      <w:numFmt w:val="bullet"/>
      <w:lvlText w:val="•"/>
      <w:lvlJc w:val="left"/>
      <w:pPr>
        <w:ind w:left="6062" w:hanging="182"/>
      </w:pPr>
      <w:rPr>
        <w:rFonts w:hint="default"/>
        <w:lang w:val="ru-RU" w:eastAsia="en-US" w:bidi="ar-SA"/>
      </w:rPr>
    </w:lvl>
    <w:lvl w:ilvl="5" w:tplc="33186A06">
      <w:numFmt w:val="bullet"/>
      <w:lvlText w:val="•"/>
      <w:lvlJc w:val="left"/>
      <w:pPr>
        <w:ind w:left="6573" w:hanging="182"/>
      </w:pPr>
      <w:rPr>
        <w:rFonts w:hint="default"/>
        <w:lang w:val="ru-RU" w:eastAsia="en-US" w:bidi="ar-SA"/>
      </w:rPr>
    </w:lvl>
    <w:lvl w:ilvl="6" w:tplc="C56071AA">
      <w:numFmt w:val="bullet"/>
      <w:lvlText w:val="•"/>
      <w:lvlJc w:val="left"/>
      <w:pPr>
        <w:ind w:left="7085" w:hanging="182"/>
      </w:pPr>
      <w:rPr>
        <w:rFonts w:hint="default"/>
        <w:lang w:val="ru-RU" w:eastAsia="en-US" w:bidi="ar-SA"/>
      </w:rPr>
    </w:lvl>
    <w:lvl w:ilvl="7" w:tplc="FF90F3FC">
      <w:numFmt w:val="bullet"/>
      <w:lvlText w:val="•"/>
      <w:lvlJc w:val="left"/>
      <w:pPr>
        <w:ind w:left="7596" w:hanging="182"/>
      </w:pPr>
      <w:rPr>
        <w:rFonts w:hint="default"/>
        <w:lang w:val="ru-RU" w:eastAsia="en-US" w:bidi="ar-SA"/>
      </w:rPr>
    </w:lvl>
    <w:lvl w:ilvl="8" w:tplc="B69AA69E">
      <w:numFmt w:val="bullet"/>
      <w:lvlText w:val="•"/>
      <w:lvlJc w:val="left"/>
      <w:pPr>
        <w:ind w:left="8107" w:hanging="182"/>
      </w:pPr>
      <w:rPr>
        <w:rFonts w:hint="default"/>
        <w:lang w:val="ru-RU" w:eastAsia="en-US" w:bidi="ar-SA"/>
      </w:rPr>
    </w:lvl>
  </w:abstractNum>
  <w:abstractNum w:abstractNumId="7">
    <w:nsid w:val="70FF45FE"/>
    <w:multiLevelType w:val="multilevel"/>
    <w:tmpl w:val="51C43120"/>
    <w:lvl w:ilvl="0">
      <w:start w:val="4"/>
      <w:numFmt w:val="decimal"/>
      <w:lvlText w:val="%1"/>
      <w:lvlJc w:val="left"/>
      <w:pPr>
        <w:ind w:left="680" w:hanging="3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310"/>
      </w:pPr>
      <w:rPr>
        <w:rFonts w:ascii="Trebuchet MS" w:eastAsia="Trebuchet MS" w:hAnsi="Trebuchet MS" w:cs="Trebuchet MS" w:hint="default"/>
        <w:color w:val="231F20"/>
        <w:spacing w:val="-21"/>
        <w:w w:val="74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0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/>
  <w:rsids>
    <w:rsidRoot w:val="00621451"/>
    <w:rsid w:val="001E1F7A"/>
    <w:rsid w:val="004370A4"/>
    <w:rsid w:val="00621451"/>
    <w:rsid w:val="00663D41"/>
    <w:rsid w:val="00702663"/>
    <w:rsid w:val="008228C0"/>
    <w:rsid w:val="00B3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451"/>
    <w:pPr>
      <w:widowControl w:val="0"/>
      <w:autoSpaceDE w:val="0"/>
      <w:autoSpaceDN w:val="0"/>
      <w:ind w:firstLine="0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1451"/>
    <w:pPr>
      <w:ind w:left="567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21451"/>
    <w:rPr>
      <w:rFonts w:ascii="Trebuchet MS" w:eastAsia="Trebuchet MS" w:hAnsi="Trebuchet MS" w:cs="Trebuchet MS"/>
      <w:sz w:val="18"/>
      <w:szCs w:val="18"/>
    </w:rPr>
  </w:style>
  <w:style w:type="paragraph" w:styleId="a5">
    <w:name w:val="List Paragraph"/>
    <w:basedOn w:val="a"/>
    <w:uiPriority w:val="1"/>
    <w:qFormat/>
    <w:rsid w:val="00621451"/>
    <w:pPr>
      <w:spacing w:before="9"/>
      <w:ind w:left="567" w:hanging="2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ysPBEoozBUywezYxPMlcXCEcdLq4e7nNuW+i6/f1wNs=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JlDJ97sz52nDkIG3yrt/dsw12iQwv/zxY8La6UZNkvY=</DigestValue>
    </Reference>
  </SignedInfo>
  <SignatureValue>6ZGKdr671uXe4tBmHvkH9idrz8U0KTDtC72111EvnN9PmdPqIi0AuYZx3sbjHVTp
Zb2vyohDo7GHB9CPaGZC3g==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PIxeRrlhooQLl2mjgtQv8IGSd3g=</DigestValue>
      </Reference>
      <Reference URI="/word/fontTable.xml?ContentType=application/vnd.openxmlformats-officedocument.wordprocessingml.fontTable+xml">
        <DigestMethod Algorithm="http://www.w3.org/2000/09/xmldsig#sha1"/>
        <DigestValue>Pz+4tplHWKdj6S0WHHzNXjHIa68=</DigestValue>
      </Reference>
      <Reference URI="/word/numbering.xml?ContentType=application/vnd.openxmlformats-officedocument.wordprocessingml.numbering+xml">
        <DigestMethod Algorithm="http://www.w3.org/2000/09/xmldsig#sha1"/>
        <DigestValue>OJU8Y6aEDtpMRKwQQ2tjZnIekus=</DigestValue>
      </Reference>
      <Reference URI="/word/settings.xml?ContentType=application/vnd.openxmlformats-officedocument.wordprocessingml.settings+xml">
        <DigestMethod Algorithm="http://www.w3.org/2000/09/xmldsig#sha1"/>
        <DigestValue>dVeU4kTFB8rA6AasQ2rfMDMLnwM=</DigestValue>
      </Reference>
      <Reference URI="/word/styles.xml?ContentType=application/vnd.openxmlformats-officedocument.wordprocessingml.styles+xml">
        <DigestMethod Algorithm="http://www.w3.org/2000/09/xmldsig#sha1"/>
        <DigestValue>zO4PXnyE0ErryubSETFNa2iMicI=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2021-07-25T03:31:47Z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2021-07-25T03:31:47Z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1504</Words>
  <Characters>8574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2021-07-24T15:32:00Z</dcterms:created>
  <dcterms:modified xsi:type="dcterms:W3CDTF">2021-07-24T15:45:00Z</dcterms:modified>
</cp:coreProperties>
</file>