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 «Сталкивался ли ваш ребенок с травлей в школе?»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Ваше мнение очень важно для нашей школы. Ответьте, пожалуйста, на вопросы. Анкета проводится анонимно.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Говорил ли Вам ребенок, что его обижает кто-то из одноклассников? Если да, как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именно?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Говорил ли Вам ребенок, что его обижает кто-то из учителей? Если да, как именно?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Подчеркните, о каких действиях других людей в школе в свой адрес Вам говорил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ребенок. Поставьте букву «У», если это делал учитель, и букву «О», если одноклассник: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Обзывал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Отбирал вещи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Унижал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Говорил плохо про семью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Угрожал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Говорил плохо про личные качества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Травил в социальных сетях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Заставлял делать то, что не хочется (кроме принуждения к выполнению учебных заданий)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Если хотите что-то добавить, напишите здесь: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Спасибо за участие!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f3936e20ece74d3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