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Оценочный лист проектной работы на уровне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титульного листа, оглавления. Композиционная целостность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целом выдержаны структура оформления и композиционная целостность текста. Есть небольшие замечания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замечания к структуре оформления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Нарушена композиционная целостность текста, отсутствует логика изложения проекта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содержания проектной папки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проблематики проекта и востребованность результата убедительны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убедительны. 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неубедительны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недоказательны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 (логичность). Лаконичность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Простота и ясность 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 лаконичность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Логика текста нарушена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основном, но неполно представлен процесс решения проблемы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 и неясность формулировок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вопроса.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вопроса, но при этом отсутствие аргументации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 сопровождение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четкого видеоряда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видеоряда с незначительными нарушениями логики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Неумение усиливать доклад демонстрацией видеоряда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не сопровождается демонстрацией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Самооценка. 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 пути улучшения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пути улучшения продукта, но самооценка по отношению к цели обозначена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пути улучшения продукта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Новизна и оригинальность продукта. Практическая значимость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значимость продукта. Но в продукте отсутствуют новизна и оригинальность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продукте отсутствуют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 не соответствует общей идее проекта. Отсутствие продукта – 0 баллов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Оценочный лист проектной работы на 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титульного листа, оглавления, введения, основной и заключительной частей, библиографии, приложений. Композиционная целостность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Выдержаны структура оформления и композиционная целостность текста. Отсутствует краткая аннотация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структуры оформления не влияет на логику и композиционную целостность текста, отсутствует краткая аннотация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содержания проектной папки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проблематики проекта и востребованность результата убедительны. Соответствие проблемы, цели, результата и темы заявленного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убедительны. 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неубедительны. 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недоказательны. Несоответствие между проблемой, целью, прогнозируемым продуктом и темой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 (логичность). Лаконичность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 приложений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некачественные,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отсутствуют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целостность. Краткость, четкость, ясность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целостность. Нечеткость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основном, но неполно представлены процесс и подходы к решению проблемы. Нечеткость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раскрыты процесс и подходы к решению проблемы. Нечеткость и неясность формулировок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ответов. Полнота, содержательность ответов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ответов.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 сопровождение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четкого видеоряда, доступного для восприятия зрителей, соответственно логике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видеоряда, доступного для восприятия, с незначительными нарушениями логики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Неумение усиливать доклад демонстрацией видеоряда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Неумение говорить без конспекта, речь не сопровождается демонстрацией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Самооценка. 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по отношению к цели, задачам, требованиям к продукту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по отношению к цели, задачам и требованиям. Самооценка процесса неполная: указаны пути улучшения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по отношению к цели, задачам. Не указаны пути улучшения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без учета цели и требований к продукту. Не указаны пути улучшения продукта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Новизна и оригинальность продукта. Соответствие изделия идее проекта. Практическая значимость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претензий к качеству изделия. Практическая значимость продукта. Но в продукте отсутствуют новизна и оригинальность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изделия идее проекта. Практическая значимость продукта. Но в продукте отсутствуют новизна и оригинальность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 не соответствует общей идее проекта, есть замечания к качеству. Отсутствие продукта – 0 баллов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Оценочный лист проектной работы на уровне 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титульного листа, оглавления, введения, основной и заключительной частей, библиографии, приложений. Композиционная целостность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Выдержана структура оформления и композиционная целостность текста. Отсутствуют краткая аннотация и приложения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содержания проектной папки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проблематики проекта и востребованность результата убедительны. Соответствие проблемы, цели, результата и темы заявленного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убедительны. 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неубедительны. 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востребованность результата недоказательны. Несоответствие между проблемой, целью, прогнозируемым продуктом и темой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 (логичность). Лаконичность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 приложений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некачественные,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 отсутствуют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целостность. Полнота представления процесса и подходов к решению проблемы. Краткость, четкость, ясность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целостность. Полнота представления процесса и подходов к решению проблемы. Нечеткость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основном, но неполно представлены процесс и подходы к решению проблемы. Нечеткость формулировок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раскрыты процесс и подходы к решению проблемы. Нечеткость и неясность формулировок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 сопровождение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четкого видеоряда, доступного для восприятия зрителей,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видеоряда, доступного для восприятия,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Неумение говорить без конспекта, речь не сопровождается демонстрацией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Самооценка. 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улучшения процесса проектирования на различных стадиях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по отношению к цели, задачам и требованиям. Самооценка процесса неполная: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по отношению к цели, задачам, но без учета требований к продукту. Не указаны пути улучшения продукта и процесса проектирования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продукта проведена без учета цели и требований к продукту. Не указаны пути улучшения продукта и процесса проектирования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Новизна и оригинальность продукта. Отсутствие претензий к качеству изделия. Соответствие изделия идее проекта. Практическая значимость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претензий к качеству изделия. Соответствие изделия идее проекта. Практическая значимость продукта. Но в продукте отсутствуют новизна и оригинальность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изделия идее проекта. Практическая значимость продукта. Но в продукте отсутствуют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 не соответствует общей идее проекта, есть замечания к качеству и практической целесообразности продукта. Отсутствие продукта – 0 баллов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941634c1b2344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