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C3" w:rsidRPr="00F006CA" w:rsidRDefault="00BD49C3" w:rsidP="00BD49C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BD49C3" w:rsidRPr="00F006CA" w:rsidRDefault="00BD49C3" w:rsidP="00BD49C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«Средняя общеобразовательная школа № 24»</w:t>
      </w:r>
      <w:r w:rsidRPr="00F006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Партизанского городского округа</w:t>
      </w:r>
    </w:p>
    <w:p w:rsidR="00314990" w:rsidRPr="00F006CA" w:rsidRDefault="00314990" w:rsidP="00BD49C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0"/>
        <w:gridCol w:w="3477"/>
      </w:tblGrid>
      <w:tr w:rsidR="0077753B" w:rsidRPr="00F006CA" w:rsidTr="00BD49C3">
        <w:tc>
          <w:tcPr>
            <w:tcW w:w="55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3B" w:rsidRPr="00F006CA" w:rsidRDefault="008A7B97" w:rsidP="00314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  <w:r w:rsidR="00314990"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006CA">
              <w:rPr>
                <w:sz w:val="24"/>
                <w:szCs w:val="24"/>
                <w:lang w:val="ru-RU"/>
              </w:rPr>
              <w:br/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006CA">
              <w:rPr>
                <w:sz w:val="24"/>
                <w:szCs w:val="24"/>
                <w:lang w:val="ru-RU"/>
              </w:rPr>
              <w:br/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D49C3"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D49C3"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24» ПГО</w:t>
            </w:r>
            <w:r w:rsidRPr="00F006CA">
              <w:rPr>
                <w:sz w:val="24"/>
                <w:szCs w:val="24"/>
                <w:lang w:val="ru-RU"/>
              </w:rPr>
              <w:br/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 w:rsidR="00BD49C3"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314990"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14990"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314990"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D49C3"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14990"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3B" w:rsidRPr="00F006CA" w:rsidRDefault="008A7B97" w:rsidP="00314990">
            <w:pPr>
              <w:rPr>
                <w:sz w:val="24"/>
                <w:szCs w:val="24"/>
                <w:lang w:val="ru-RU"/>
              </w:rPr>
            </w:pPr>
            <w:r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="00314990"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006CA">
              <w:rPr>
                <w:sz w:val="24"/>
                <w:szCs w:val="24"/>
                <w:lang w:val="ru-RU"/>
              </w:rPr>
              <w:br/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D49C3"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D49C3"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24» ПГО</w:t>
            </w:r>
            <w:r w:rsidRPr="00F006CA">
              <w:rPr>
                <w:sz w:val="24"/>
                <w:szCs w:val="24"/>
                <w:lang w:val="ru-RU"/>
              </w:rPr>
              <w:br/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314990"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14990"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314990"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006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14990"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="00BD49C3" w:rsidRPr="00F00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-а</w:t>
            </w:r>
          </w:p>
        </w:tc>
      </w:tr>
      <w:tr w:rsidR="0077753B" w:rsidRPr="00F006CA" w:rsidTr="00BD49C3">
        <w:tc>
          <w:tcPr>
            <w:tcW w:w="55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3B" w:rsidRPr="00F006CA" w:rsidRDefault="0077753B" w:rsidP="00BD49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14990" w:rsidRPr="00F006CA" w:rsidRDefault="00314990" w:rsidP="00BD49C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53B" w:rsidRPr="00F006CA" w:rsidRDefault="007775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4990" w:rsidRPr="00F006CA" w:rsidRDefault="00314990" w:rsidP="0031499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006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</w:p>
    <w:p w:rsidR="0077753B" w:rsidRPr="00F006CA" w:rsidRDefault="00314990" w:rsidP="0031499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</w:t>
      </w:r>
      <w:r w:rsidR="008A7B97" w:rsidRPr="00F006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орядк</w:t>
      </w:r>
      <w:r w:rsidRPr="00F006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="008A7B97" w:rsidRPr="00F006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основания</w:t>
      </w:r>
      <w:r w:rsidRPr="00F006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="00F006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A7B97" w:rsidRPr="00F006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перевода, отчисления</w:t>
      </w:r>
      <w:r w:rsidRPr="00F006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восстановления</w:t>
      </w:r>
      <w:r w:rsidR="008A7B97" w:rsidRPr="00F006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</w:t>
      </w:r>
    </w:p>
    <w:p w:rsidR="0077753B" w:rsidRPr="00F006CA" w:rsidRDefault="008A7B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6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14990" w:rsidRPr="00F006CA" w:rsidRDefault="008A7B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CA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Pr="00F006CA">
        <w:rPr>
          <w:rFonts w:hAnsi="Times New Roman" w:cs="Times New Roman"/>
          <w:color w:val="000000"/>
          <w:sz w:val="24"/>
          <w:szCs w:val="24"/>
        </w:rPr>
        <w:t> </w:t>
      </w:r>
      <w:r w:rsidRPr="00F006CA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Настоящий </w:t>
      </w:r>
      <w:r w:rsidR="00314990" w:rsidRPr="00F006CA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</w:t>
      </w:r>
      <w:r w:rsidR="00314990" w:rsidRPr="00F006CA">
        <w:rPr>
          <w:sz w:val="24"/>
          <w:szCs w:val="24"/>
          <w:lang w:val="ru-RU"/>
        </w:rPr>
        <w:t xml:space="preserve">регламентирует порядок и основания перевода, отчисления и восстановления обучающихся, порядок оформления приостановления или прекращения отношений между образовательной организацией </w:t>
      </w:r>
      <w:r w:rsidR="00314990" w:rsidRPr="00F006CA">
        <w:rPr>
          <w:sz w:val="24"/>
          <w:szCs w:val="24"/>
          <w:lang w:val="ru-RU"/>
        </w:rPr>
        <w:t>Муниципальное бюджетное общеобразовательное учреждение «Средняя общеобразовательная школа №24» Партизанского городского округа</w:t>
      </w:r>
      <w:r w:rsidR="00314990" w:rsidRPr="00F006CA">
        <w:rPr>
          <w:sz w:val="24"/>
          <w:szCs w:val="24"/>
          <w:lang w:val="ru-RU"/>
        </w:rPr>
        <w:t xml:space="preserve"> и обучающимися и (или) родителями (законными представителями) несовершеннолетних обучающихся.</w:t>
      </w:r>
    </w:p>
    <w:p w:rsidR="00314990" w:rsidRP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1.2. Настоящее Положение разработано с целью упорядочения и приведения в соответствие порядка перевода, отчисления и </w:t>
      </w:r>
      <w:proofErr w:type="gramStart"/>
      <w:r w:rsidRPr="00F006CA">
        <w:rPr>
          <w:sz w:val="24"/>
          <w:szCs w:val="24"/>
          <w:lang w:val="ru-RU"/>
        </w:rPr>
        <w:t>восстановления</w:t>
      </w:r>
      <w:proofErr w:type="gramEnd"/>
      <w:r w:rsidRPr="00F006CA">
        <w:rPr>
          <w:sz w:val="24"/>
          <w:szCs w:val="24"/>
          <w:lang w:val="ru-RU"/>
        </w:rPr>
        <w:t xml:space="preserve"> обучающихся в образовательное учреждение с действующим законодательством: </w:t>
      </w:r>
    </w:p>
    <w:p w:rsidR="00314990" w:rsidRP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>- Законом Российской Федерации от 29.12.2012 г. № 273-ФЗ «Об образовании»;</w:t>
      </w:r>
    </w:p>
    <w:p w:rsidR="00314990" w:rsidRP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- Методическими </w:t>
      </w:r>
      <w:proofErr w:type="gramStart"/>
      <w:r w:rsidRPr="00F006CA">
        <w:rPr>
          <w:sz w:val="24"/>
          <w:szCs w:val="24"/>
          <w:lang w:val="ru-RU"/>
        </w:rPr>
        <w:t>рекомендациями</w:t>
      </w:r>
      <w:proofErr w:type="gramEnd"/>
      <w:r w:rsidRPr="00F006CA">
        <w:rPr>
          <w:sz w:val="24"/>
          <w:szCs w:val="24"/>
          <w:lang w:val="ru-RU"/>
        </w:rPr>
        <w:t xml:space="preserve"> по организации освоения обучающимися общеобразовательных программ вне организаций, осуществляющих образовательную деятельность (в формах семейного образования и самообразования).</w:t>
      </w:r>
    </w:p>
    <w:p w:rsidR="00314990" w:rsidRP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1.3. Настоящее Положение разработано в целях обеспечения и </w:t>
      </w:r>
      <w:proofErr w:type="gramStart"/>
      <w:r w:rsidRPr="00F006CA">
        <w:rPr>
          <w:sz w:val="24"/>
          <w:szCs w:val="24"/>
          <w:lang w:val="ru-RU"/>
        </w:rPr>
        <w:t>соблюдения</w:t>
      </w:r>
      <w:proofErr w:type="gramEnd"/>
      <w:r w:rsidRPr="00F006CA">
        <w:rPr>
          <w:sz w:val="24"/>
          <w:szCs w:val="24"/>
          <w:lang w:val="ru-RU"/>
        </w:rPr>
        <w:t xml:space="preserve"> конституционных прав граждан Российской Федерации на образование, гарантии общедоступности и бесплатности начального общего, основного общего, среднего общего образования;</w:t>
      </w:r>
    </w:p>
    <w:p w:rsidR="00314990" w:rsidRP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>1.4. Положение о переводе, отчислении и восстановлении обучающихся в Школе является нормативным локальным актом школы и обязательно для исполнения участниками образовательных отношений.</w:t>
      </w:r>
    </w:p>
    <w:p w:rsidR="00314990" w:rsidRPr="00F006CA" w:rsidRDefault="00314990" w:rsidP="00314990">
      <w:pPr>
        <w:jc w:val="center"/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>2. ПОРЯДОК И ОСНОВАНИЯ ПЕРЕВОДА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>2.1. Обучающиеся имеют право на перевод из класса в класс (одной параллели) образовательного учреждения.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2.2. Основанием для </w:t>
      </w:r>
      <w:proofErr w:type="spellStart"/>
      <w:r w:rsidRPr="00F006CA">
        <w:rPr>
          <w:sz w:val="24"/>
          <w:szCs w:val="24"/>
          <w:lang w:val="ru-RU"/>
        </w:rPr>
        <w:t>внутришкольного</w:t>
      </w:r>
      <w:proofErr w:type="spellEnd"/>
      <w:r w:rsidRPr="00F006CA">
        <w:rPr>
          <w:sz w:val="24"/>
          <w:szCs w:val="24"/>
          <w:lang w:val="ru-RU"/>
        </w:rPr>
        <w:t xml:space="preserve"> перевода из класса в класс одной параллели является желание родителей (законных представителей) обучающегося.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lastRenderedPageBreak/>
        <w:t xml:space="preserve">2.3. Внутришкольный перевод из класса в класс одной параллели обучающихся производится на основании письменного заявления совершеннолетних обучающихся либо родителей (законных представителей) несовершеннолетних обучающихся и оформляется приказом руководителя образовательной организации (учреждения).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2.4. Обучающиеся могут быть переведены в другие общеобразовательные учреждения в следующих случаях: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- в связи с переменой места жительства;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- в связи с переходом в общеобразовательное учреждение, реализующее другие образовательные программы;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>- по желанию родителей (законных представителей).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2.5. Перевод обучающегося из одного общеобразовательного учреждения в другое осуществляется только с письменного согласия родителей (законных представителей) обучающегося.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2.6.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мест. При переходе в общеобразовательное учреждение, закрепленное за местом проживания, отказ в приёме по причине отсутствия свободных мест не допускается.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2.7. Перевод обучающегося на основании решения суда производится в порядке, установленном законодательством.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2.8. 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2.9. </w:t>
      </w:r>
      <w:proofErr w:type="gramStart"/>
      <w:r w:rsidRPr="00F006CA">
        <w:rPr>
          <w:sz w:val="24"/>
          <w:szCs w:val="24"/>
          <w:lang w:val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2.10. Обучающиеся обязаны ликвидировать академическую задолженность в пределах одного года с момента её образования. Школа обязана создать условия обучающимся для ликвидации этой задолженности и обеспечить </w:t>
      </w:r>
      <w:proofErr w:type="gramStart"/>
      <w:r w:rsidRPr="00F006CA">
        <w:rPr>
          <w:sz w:val="24"/>
          <w:szCs w:val="24"/>
          <w:lang w:val="ru-RU"/>
        </w:rPr>
        <w:t>контроль за</w:t>
      </w:r>
      <w:proofErr w:type="gramEnd"/>
      <w:r w:rsidRPr="00F006CA">
        <w:rPr>
          <w:sz w:val="24"/>
          <w:szCs w:val="24"/>
          <w:lang w:val="ru-RU"/>
        </w:rPr>
        <w:t xml:space="preserve"> своевременностью ее ликвидации.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2.11.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</w:t>
      </w:r>
      <w:proofErr w:type="gramStart"/>
      <w:r w:rsidRPr="00F006CA">
        <w:rPr>
          <w:sz w:val="24"/>
          <w:szCs w:val="24"/>
          <w:lang w:val="ru-RU"/>
        </w:rPr>
        <w:t>обучающегося</w:t>
      </w:r>
      <w:proofErr w:type="gramEnd"/>
      <w:r w:rsidRPr="00F006CA">
        <w:rPr>
          <w:sz w:val="24"/>
          <w:szCs w:val="24"/>
          <w:lang w:val="ru-RU"/>
        </w:rPr>
        <w:t xml:space="preserve"> в класс, в который он был переведён условно. При отрицательном результате аттестации руководитель учреждения вправе по заявлению родителей (законных представителей) обучающегося назначить повторную </w:t>
      </w:r>
      <w:r w:rsidRPr="00F006CA">
        <w:rPr>
          <w:sz w:val="24"/>
          <w:szCs w:val="24"/>
          <w:lang w:val="ru-RU"/>
        </w:rPr>
        <w:lastRenderedPageBreak/>
        <w:t>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F006CA" w:rsidRDefault="00314990">
      <w:pPr>
        <w:rPr>
          <w:sz w:val="24"/>
          <w:szCs w:val="24"/>
          <w:lang w:val="ru-RU"/>
        </w:rPr>
      </w:pPr>
      <w:proofErr w:type="gramStart"/>
      <w:r w:rsidRPr="00F006CA">
        <w:rPr>
          <w:sz w:val="24"/>
          <w:szCs w:val="24"/>
          <w:lang w:val="ru-RU"/>
        </w:rPr>
        <w:t xml:space="preserve">2.12.Обучающиеся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F006CA">
        <w:rPr>
          <w:sz w:val="24"/>
          <w:szCs w:val="24"/>
          <w:lang w:val="ru-RU"/>
        </w:rPr>
        <w:t>психологомедико</w:t>
      </w:r>
      <w:proofErr w:type="spellEnd"/>
      <w:r w:rsidRPr="00F006CA">
        <w:rPr>
          <w:sz w:val="24"/>
          <w:szCs w:val="24"/>
          <w:lang w:val="ru-RU"/>
        </w:rPr>
        <w:t xml:space="preserve">-педагогической комиссии либо на обучение по индивидуальному учебному плану. </w:t>
      </w:r>
      <w:proofErr w:type="gramEnd"/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2.13.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2.14. При переводе обучающегося из учреждения его родителям (законным представителям) выдаются документы, которые они обязаны представить в общеобразовательное учреждение: личное дело, табель успеваемости, медицинскую карту. Школа выдаёт документы по личному заявлению родителей (законных представителей).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2.15. Перевод обучающегося оформляется приказом директора. </w:t>
      </w:r>
    </w:p>
    <w:p w:rsidR="00F006CA" w:rsidRDefault="00314990" w:rsidP="00F006CA">
      <w:pPr>
        <w:jc w:val="center"/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>3. ПОРЯДОК И ОСНОВАНИЯ ОТЧИСЛЕНИЯ ОБУЧАЮЩЕГОСЯ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3.1. Отчисление </w:t>
      </w:r>
      <w:proofErr w:type="gramStart"/>
      <w:r w:rsidRPr="00F006CA">
        <w:rPr>
          <w:sz w:val="24"/>
          <w:szCs w:val="24"/>
          <w:lang w:val="ru-RU"/>
        </w:rPr>
        <w:t>обучающихся</w:t>
      </w:r>
      <w:proofErr w:type="gramEnd"/>
      <w:r w:rsidRPr="00F006CA">
        <w:rPr>
          <w:sz w:val="24"/>
          <w:szCs w:val="24"/>
          <w:lang w:val="ru-RU"/>
        </w:rPr>
        <w:t xml:space="preserve"> из школы допускается в случае: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3.1.1. Получения образования (завершением обучения);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3.1.2. Желания родителей (законных представителей) на получение образования </w:t>
      </w:r>
      <w:proofErr w:type="gramStart"/>
      <w:r w:rsidRPr="00F006CA">
        <w:rPr>
          <w:sz w:val="24"/>
          <w:szCs w:val="24"/>
          <w:lang w:val="ru-RU"/>
        </w:rPr>
        <w:t>несовершеннолетним</w:t>
      </w:r>
      <w:proofErr w:type="gramEnd"/>
      <w:r w:rsidRPr="00F006CA">
        <w:rPr>
          <w:sz w:val="24"/>
          <w:szCs w:val="24"/>
          <w:lang w:val="ru-RU"/>
        </w:rPr>
        <w:t xml:space="preserve"> обучающимся вне организаций, осуществляющих образовательную деятельность (в форме семейного образования и самообразовании).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>3.1.</w:t>
      </w:r>
      <w:r w:rsidR="00F006CA">
        <w:rPr>
          <w:sz w:val="24"/>
          <w:szCs w:val="24"/>
          <w:lang w:val="ru-RU"/>
        </w:rPr>
        <w:t>3</w:t>
      </w:r>
      <w:r w:rsidRPr="00F006CA">
        <w:rPr>
          <w:sz w:val="24"/>
          <w:szCs w:val="24"/>
          <w:lang w:val="ru-RU"/>
        </w:rPr>
        <w:t xml:space="preserve">. Досрочно по основаниям, установленным пунктом 3.2. настоящего порядка.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3.2. Досрочное отчисление </w:t>
      </w:r>
      <w:proofErr w:type="gramStart"/>
      <w:r w:rsidRPr="00F006CA">
        <w:rPr>
          <w:sz w:val="24"/>
          <w:szCs w:val="24"/>
          <w:lang w:val="ru-RU"/>
        </w:rPr>
        <w:t>обучающего</w:t>
      </w:r>
      <w:proofErr w:type="gramEnd"/>
      <w:r w:rsidRPr="00F006CA">
        <w:rPr>
          <w:sz w:val="24"/>
          <w:szCs w:val="24"/>
          <w:lang w:val="ru-RU"/>
        </w:rPr>
        <w:t xml:space="preserve"> из ОУ производится по следующим основаниям: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3.2.2.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lastRenderedPageBreak/>
        <w:t xml:space="preserve">3.3.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школу, справку о том, что ребенок зачислен в контингент другого образовательного учреждения.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Pr="00F006CA">
        <w:rPr>
          <w:sz w:val="24"/>
          <w:szCs w:val="24"/>
          <w:lang w:val="ru-RU"/>
        </w:rPr>
        <w:t>несовершеннолетним</w:t>
      </w:r>
      <w:proofErr w:type="gramEnd"/>
      <w:r w:rsidRPr="00F006CA">
        <w:rPr>
          <w:sz w:val="24"/>
          <w:szCs w:val="24"/>
          <w:lang w:val="ru-RU"/>
        </w:rPr>
        <w:t xml:space="preserve"> обучающимся общего образования.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3.8. Отчисление обучающегося из Школы оформляется приказом директора.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3.9. При досрочном прекращении образовательных отношений школа в трехдневный срок после издания приказа директора, об отчислении обучающегося выдает лицу, отчисленному из школы, справку об обучении в соответствии с частью 12 ст.60 Федерального закона № 273-ФЗ «Об образовании в Российской Федерации». </w:t>
      </w:r>
    </w:p>
    <w:p w:rsidR="00F006CA" w:rsidRDefault="00314990" w:rsidP="00F006CA">
      <w:pPr>
        <w:jc w:val="center"/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4. ПОРЯДОК ОФОРМЛЕНИЯ ПОЛУЧЕНИЯ </w:t>
      </w:r>
      <w:proofErr w:type="gramStart"/>
      <w:r w:rsidRPr="00F006CA">
        <w:rPr>
          <w:sz w:val="24"/>
          <w:szCs w:val="24"/>
          <w:lang w:val="ru-RU"/>
        </w:rPr>
        <w:t>ОБУЧАЮЩИМИСЯ</w:t>
      </w:r>
      <w:proofErr w:type="gramEnd"/>
      <w:r w:rsidRPr="00F006CA">
        <w:rPr>
          <w:sz w:val="24"/>
          <w:szCs w:val="24"/>
          <w:lang w:val="ru-RU"/>
        </w:rPr>
        <w:t xml:space="preserve"> ОБРАЗОВАНИЯ ВНЕ ОРГАНИЗАЦИЙ, ОСУЩЕСТВЛЯЮЩИХ ОБРАЗОВАТЕЛЬНУЮ ДЕЯТЕЛЬНОСТЬ (В ФОРМЕ СЕМЕЙНОГО ОБРАЗОВАНИЯ И САМООБРАЗОВАНИЯ)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>4.1. В соответствии с Федеральным законом от 29.12.2012 г. № 273-ФЗ «Об образовании в Российской Федерации» общее образование может быть получено: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а) в организациях, осуществляющих образовательную деятельность;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lastRenderedPageBreak/>
        <w:t>б) вне организаций, осуществляющих образовательную деятельность (в формах семейного образования и самообразования). Вне организаций, осуществляющих образовательную деятельность, начальное общее и основное общее образование может быть получено в форме семейного образования; среднее общее образование -</w:t>
      </w:r>
      <w:r w:rsidR="00F006CA">
        <w:rPr>
          <w:sz w:val="24"/>
          <w:szCs w:val="24"/>
          <w:lang w:val="ru-RU"/>
        </w:rPr>
        <w:t xml:space="preserve"> </w:t>
      </w:r>
      <w:r w:rsidRPr="00F006CA">
        <w:rPr>
          <w:sz w:val="24"/>
          <w:szCs w:val="24"/>
          <w:lang w:val="ru-RU"/>
        </w:rPr>
        <w:t xml:space="preserve">в форме самообразования.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4.2. Обучение в формах семейного образования и самообразования осуществляется с правом последующего прохождения в соответствии с частью 3 статьи 34 вышеназванного Закона промежуточной и государственной итоговой аттестации в организациях, осуществляющих образовательную деятельность.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4.2.1. </w:t>
      </w:r>
      <w:proofErr w:type="gramStart"/>
      <w:r w:rsidRPr="00F006CA">
        <w:rPr>
          <w:sz w:val="24"/>
          <w:szCs w:val="24"/>
          <w:lang w:val="ru-RU"/>
        </w:rPr>
        <w:t xml:space="preserve">Лица, осваивающие основную образовательную программу в формах семейного образования и самообразования, обучавшиеся по образовательной программе, не имеющей государственной аккредитации, а также лица, не имеющие основного общего или среднего общего образования, вправе пройти промежуточную и государственную (итоговую) аттестацию в любой образовательной организации в установленном порядке. </w:t>
      </w:r>
      <w:proofErr w:type="gramEnd"/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4.2.2.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F006CA">
        <w:rPr>
          <w:sz w:val="24"/>
          <w:szCs w:val="24"/>
          <w:lang w:val="ru-RU"/>
        </w:rPr>
        <w:t>непрохождение</w:t>
      </w:r>
      <w:proofErr w:type="spellEnd"/>
      <w:r w:rsidRPr="00F006CA">
        <w:rPr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 </w:t>
      </w:r>
      <w:proofErr w:type="gramStart"/>
      <w:r w:rsidRPr="00F006CA">
        <w:rPr>
          <w:sz w:val="24"/>
          <w:szCs w:val="24"/>
          <w:lang w:val="ru-RU"/>
        </w:rPr>
        <w:t xml:space="preserve">Обучающиеся обязаны ликвидировать академическую задолженность в сроки, установленные образовательной организацией. </w:t>
      </w:r>
      <w:proofErr w:type="gramEnd"/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4.2.3. Родители (законные представители) несовершеннолетнего обучающегося, обеспечивающие получение обучающимся общего образования в формах семейного образования и самообразования, обязаны создать условия </w:t>
      </w:r>
      <w:proofErr w:type="gramStart"/>
      <w:r w:rsidRPr="00F006CA">
        <w:rPr>
          <w:sz w:val="24"/>
          <w:szCs w:val="24"/>
          <w:lang w:val="ru-RU"/>
        </w:rPr>
        <w:t>обучающемуся</w:t>
      </w:r>
      <w:proofErr w:type="gramEnd"/>
      <w:r w:rsidRPr="00F006CA">
        <w:rPr>
          <w:sz w:val="24"/>
          <w:szCs w:val="24"/>
          <w:lang w:val="ru-RU"/>
        </w:rPr>
        <w:t xml:space="preserve"> для ликвидации академической задолженности и обеспечить контроль за своевременностью ее ликвидации.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>4.2.4. Обучающиеся, получающие образование по образовательным программам начального общего, основного общего и среднего общего образования в формах семейного образования и самообразования, не ликвидировавшие в порядке, установленном локальными нормативными актами, сроки академической задолженности, продолжают получать образование в образовательной организации.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4.3. Порядок действий родителей (законных представителей) несовершеннолетних обучающихся.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4.3.1. Родители (законные представители) обучающегося при выборе им освоение программ начального общего, основного общего, среднего общего образования вне организаций, осуществляющих образовательную деятельность (в формах семейного образования и самообразования), информируют об этом выборе орган местного самоуправления муниципального образования или городского округа, на территориях которых они проживают.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4.3.2. При выборе </w:t>
      </w:r>
      <w:proofErr w:type="gramStart"/>
      <w:r w:rsidRPr="00F006CA">
        <w:rPr>
          <w:sz w:val="24"/>
          <w:szCs w:val="24"/>
          <w:lang w:val="ru-RU"/>
        </w:rPr>
        <w:t>обучающимся</w:t>
      </w:r>
      <w:proofErr w:type="gramEnd"/>
      <w:r w:rsidRPr="00F006CA">
        <w:rPr>
          <w:sz w:val="24"/>
          <w:szCs w:val="24"/>
          <w:lang w:val="ru-RU"/>
        </w:rPr>
        <w:t xml:space="preserve"> освоение программ начального общего, основного общего, среднего общего образования вне организаций, осуществляющих образовательную деятельность (в формах семейного образования и самообразования), </w:t>
      </w:r>
      <w:r w:rsidRPr="00F006CA">
        <w:rPr>
          <w:sz w:val="24"/>
          <w:szCs w:val="24"/>
          <w:lang w:val="ru-RU"/>
        </w:rPr>
        <w:lastRenderedPageBreak/>
        <w:t xml:space="preserve">родители (законные представители) вышеназванной категории обучающихся обращаются в образовательную организацию с заявлениями: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>-</w:t>
      </w:r>
      <w:r w:rsidR="00F006CA">
        <w:rPr>
          <w:sz w:val="24"/>
          <w:szCs w:val="24"/>
          <w:lang w:val="ru-RU"/>
        </w:rPr>
        <w:t xml:space="preserve"> </w:t>
      </w:r>
      <w:r w:rsidRPr="00F006CA">
        <w:rPr>
          <w:sz w:val="24"/>
          <w:szCs w:val="24"/>
          <w:lang w:val="ru-RU"/>
        </w:rPr>
        <w:t xml:space="preserve">об исключении из контингента образовательной организации, в которой он ранее обучался или числился в контингенте;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>-</w:t>
      </w:r>
      <w:r w:rsidR="00F006CA">
        <w:rPr>
          <w:sz w:val="24"/>
          <w:szCs w:val="24"/>
          <w:lang w:val="ru-RU"/>
        </w:rPr>
        <w:t xml:space="preserve"> </w:t>
      </w:r>
      <w:r w:rsidRPr="00F006CA">
        <w:rPr>
          <w:sz w:val="24"/>
          <w:szCs w:val="24"/>
          <w:lang w:val="ru-RU"/>
        </w:rPr>
        <w:t>об организации и проведении промежуточной и (или) государственной итоговой аттестации обучающегося при предъявлении оригинала документа, удостоверяющего личность родителя (законного представителя).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В заявлении родителями (законными представителями) ребенка указываются следующие сведения: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а) фамилия, имя, отчество (последнее </w:t>
      </w:r>
      <w:proofErr w:type="gramStart"/>
      <w:r w:rsidRPr="00F006CA">
        <w:rPr>
          <w:sz w:val="24"/>
          <w:szCs w:val="24"/>
          <w:lang w:val="ru-RU"/>
        </w:rPr>
        <w:t>-п</w:t>
      </w:r>
      <w:proofErr w:type="gramEnd"/>
      <w:r w:rsidRPr="00F006CA">
        <w:rPr>
          <w:sz w:val="24"/>
          <w:szCs w:val="24"/>
          <w:lang w:val="ru-RU"/>
        </w:rPr>
        <w:t xml:space="preserve">ри наличии) ребенка;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б) дата и место рождения ребенка;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в) фамилия, имя, отчество (последнее </w:t>
      </w:r>
      <w:proofErr w:type="gramStart"/>
      <w:r w:rsidRPr="00F006CA">
        <w:rPr>
          <w:sz w:val="24"/>
          <w:szCs w:val="24"/>
          <w:lang w:val="ru-RU"/>
        </w:rPr>
        <w:t>-п</w:t>
      </w:r>
      <w:proofErr w:type="gramEnd"/>
      <w:r w:rsidRPr="00F006CA">
        <w:rPr>
          <w:sz w:val="24"/>
          <w:szCs w:val="24"/>
          <w:lang w:val="ru-RU"/>
        </w:rPr>
        <w:t xml:space="preserve">ри наличии) родителей (законных представителей) ребенка;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г) формы получения образования. </w:t>
      </w:r>
    </w:p>
    <w:p w:rsidR="00F006CA" w:rsidRDefault="00314990">
      <w:pPr>
        <w:rPr>
          <w:sz w:val="24"/>
          <w:szCs w:val="24"/>
          <w:lang w:val="ru-RU"/>
        </w:rPr>
      </w:pPr>
      <w:proofErr w:type="gramStart"/>
      <w:r w:rsidRPr="00F006CA">
        <w:rPr>
          <w:sz w:val="24"/>
          <w:szCs w:val="24"/>
          <w:lang w:val="ru-RU"/>
        </w:rPr>
        <w:t xml:space="preserve">Дополнительно родители (законные представители) детей предъявляют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обучающегося, а также оригинал свидетельства о регистрации ребенка по месту жительства, личное дело обучающегося, выданное образовательной организацией, в которой он ранее обучался или числился в контингенте. </w:t>
      </w:r>
      <w:proofErr w:type="gramEnd"/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4.3.3. </w:t>
      </w:r>
      <w:proofErr w:type="gramStart"/>
      <w:r w:rsidRPr="00F006CA">
        <w:rPr>
          <w:sz w:val="24"/>
          <w:szCs w:val="24"/>
          <w:lang w:val="ru-RU"/>
        </w:rPr>
        <w:t>Для прохождения промежуточной и (или) государственной итоговой аттестации родители (законные представители) обучающихся, получающих общее образование в указанных формах, заключают договор с образовательной организацией об организации и проведении промежуточной и (или) государственной итоговой аттестации обучающегося.</w:t>
      </w:r>
      <w:proofErr w:type="gramEnd"/>
      <w:r w:rsidRPr="00F006CA">
        <w:rPr>
          <w:sz w:val="24"/>
          <w:szCs w:val="24"/>
          <w:lang w:val="ru-RU"/>
        </w:rPr>
        <w:t xml:space="preserve"> В случае успешной государственной итоговой аттестации после освоения </w:t>
      </w:r>
      <w:proofErr w:type="gramStart"/>
      <w:r w:rsidRPr="00F006CA">
        <w:rPr>
          <w:sz w:val="24"/>
          <w:szCs w:val="24"/>
          <w:lang w:val="ru-RU"/>
        </w:rPr>
        <w:t>обучающимся</w:t>
      </w:r>
      <w:proofErr w:type="gramEnd"/>
      <w:r w:rsidRPr="00F006CA">
        <w:rPr>
          <w:sz w:val="24"/>
          <w:szCs w:val="24"/>
          <w:lang w:val="ru-RU"/>
        </w:rPr>
        <w:t xml:space="preserve"> образовательных программ в форме семейного образования предоставляется документ государственного образца об основном общем образовании, в форме самообразования - документ государственного образца о среднем общем образовании.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4.4. Порядок действий Школы.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4.4.1. Школа осуществляет приём заявлений родителей (законных представителей) несовершеннолетнего обучающегося: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>-</w:t>
      </w:r>
      <w:r w:rsidR="00F006CA">
        <w:rPr>
          <w:sz w:val="24"/>
          <w:szCs w:val="24"/>
          <w:lang w:val="ru-RU"/>
        </w:rPr>
        <w:t xml:space="preserve"> </w:t>
      </w:r>
      <w:proofErr w:type="gramStart"/>
      <w:r w:rsidRPr="00F006CA">
        <w:rPr>
          <w:sz w:val="24"/>
          <w:szCs w:val="24"/>
          <w:lang w:val="ru-RU"/>
        </w:rPr>
        <w:t>об исключении из контингента образовательной организации в связи с выбором получения образования в формах</w:t>
      </w:r>
      <w:proofErr w:type="gramEnd"/>
      <w:r w:rsidRPr="00F006CA">
        <w:rPr>
          <w:sz w:val="24"/>
          <w:szCs w:val="24"/>
          <w:lang w:val="ru-RU"/>
        </w:rPr>
        <w:t xml:space="preserve"> семейного образования и самообразования (если ранее обучающийся обучался или числился в контингенте);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>-</w:t>
      </w:r>
      <w:r w:rsidR="00F006CA">
        <w:rPr>
          <w:sz w:val="24"/>
          <w:szCs w:val="24"/>
          <w:lang w:val="ru-RU"/>
        </w:rPr>
        <w:t xml:space="preserve"> </w:t>
      </w:r>
      <w:r w:rsidRPr="00F006CA">
        <w:rPr>
          <w:sz w:val="24"/>
          <w:szCs w:val="24"/>
          <w:lang w:val="ru-RU"/>
        </w:rPr>
        <w:t xml:space="preserve">о проведении промежуточной и (или) государственной итоговой аттестации обучающегося, получающего образование в формах семейного образования и </w:t>
      </w:r>
      <w:r w:rsidRPr="00F006CA">
        <w:rPr>
          <w:sz w:val="24"/>
          <w:szCs w:val="24"/>
          <w:lang w:val="ru-RU"/>
        </w:rPr>
        <w:lastRenderedPageBreak/>
        <w:t xml:space="preserve">самообразования (при выборе </w:t>
      </w:r>
      <w:proofErr w:type="gramStart"/>
      <w:r w:rsidRPr="00F006CA">
        <w:rPr>
          <w:sz w:val="24"/>
          <w:szCs w:val="24"/>
          <w:lang w:val="ru-RU"/>
        </w:rPr>
        <w:t>обучающимся</w:t>
      </w:r>
      <w:proofErr w:type="gramEnd"/>
      <w:r w:rsidRPr="00F006CA">
        <w:rPr>
          <w:sz w:val="24"/>
          <w:szCs w:val="24"/>
          <w:lang w:val="ru-RU"/>
        </w:rPr>
        <w:t xml:space="preserve"> образовательной организации для прохождения аттестации).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4.4.2. </w:t>
      </w:r>
      <w:proofErr w:type="gramStart"/>
      <w:r w:rsidRPr="00F006CA">
        <w:rPr>
          <w:sz w:val="24"/>
          <w:szCs w:val="24"/>
          <w:lang w:val="ru-RU"/>
        </w:rPr>
        <w:t xml:space="preserve">Школа издаёт приказ и ведёт электронный учет движения контингента обучающихся, получающих образование в формах семейного образования и самообразования. </w:t>
      </w:r>
      <w:proofErr w:type="gramEnd"/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4.4.3. Школа: - издает приказ на проведение промежуточной и (или) государственной итоговой аттестации обучающегося, получающего образование в формах семейного образования и самообразования; </w:t>
      </w:r>
      <w:r w:rsidR="00F006CA">
        <w:rPr>
          <w:sz w:val="24"/>
          <w:szCs w:val="24"/>
          <w:lang w:val="ru-RU"/>
        </w:rPr>
        <w:t xml:space="preserve">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- обеспечивает включение обучающегося, получающего образование в форме семейного образования, в базу данных участников ОГЭ;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- обеспечивает включение обучающегося, получающего образование в форме самообразования, в базы данных участников ЕГЭ;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- подает информацию о формировании государственного задания на осуществление новых функций и полномочий (об организации и проведении промежуточной и (или) государственной итоговой аттестации обучающегося, получающего образование в формах семейного образования и самообразования);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- заключает договор с родителями (законными представителями) обучающегося, получающего образование в формах семейного образования и самообразования, об организации и проведении промежуточной и (или) государственной итоговой аттестации обучающегося;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- организует и проводит промежуточную аттестацию обучающегося, получающего образование в форме семейного образования, в стандартизированной форме;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- организует государственную итоговую аттестацию обучающегося, получающего образование в форме самообразования, в соответствии с действующими федеральными и региональными нормативными правовыми актами в сфере образования;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- информирует окружные управления образования о расторжении договора с родителями (законными представителями) обучающегося, не ликвидировавшего в установленные сроки академической задолженности, для продолжения их обучения в образовательной организации; </w:t>
      </w:r>
    </w:p>
    <w:p w:rsidR="00F006CA" w:rsidRDefault="00314990">
      <w:pPr>
        <w:rPr>
          <w:sz w:val="24"/>
          <w:szCs w:val="24"/>
          <w:lang w:val="ru-RU"/>
        </w:rPr>
      </w:pPr>
      <w:proofErr w:type="gramStart"/>
      <w:r w:rsidRPr="00F006CA">
        <w:rPr>
          <w:sz w:val="24"/>
          <w:szCs w:val="24"/>
          <w:lang w:val="ru-RU"/>
        </w:rPr>
        <w:t xml:space="preserve">- предоставляет информацию об обучающихся, получающих образование в формах семейного образования и самообразования, в ведомственные информационные системы, информационные системы, обеспечивающие предоставления гражданам государственных услуг в электронном виде. </w:t>
      </w:r>
      <w:proofErr w:type="gramEnd"/>
    </w:p>
    <w:p w:rsidR="00F006CA" w:rsidRDefault="00314990" w:rsidP="00F006CA">
      <w:pPr>
        <w:jc w:val="center"/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5. ВОССТАНОВЛЕНИЕ </w:t>
      </w:r>
      <w:proofErr w:type="gramStart"/>
      <w:r w:rsidRPr="00F006CA">
        <w:rPr>
          <w:sz w:val="24"/>
          <w:szCs w:val="24"/>
          <w:lang w:val="ru-RU"/>
        </w:rPr>
        <w:t>ОБУЧАЮЩИХСЯ</w:t>
      </w:r>
      <w:proofErr w:type="gramEnd"/>
      <w:r w:rsidRPr="00F006CA">
        <w:rPr>
          <w:sz w:val="24"/>
          <w:szCs w:val="24"/>
          <w:lang w:val="ru-RU"/>
        </w:rPr>
        <w:t xml:space="preserve"> В ШКОЛЕ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5.1.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</w:t>
      </w:r>
      <w:r w:rsidR="00F006CA">
        <w:rPr>
          <w:sz w:val="24"/>
          <w:szCs w:val="24"/>
          <w:lang w:val="ru-RU"/>
        </w:rPr>
        <w:t>М</w:t>
      </w:r>
      <w:r w:rsidRPr="00F006CA">
        <w:rPr>
          <w:sz w:val="24"/>
          <w:szCs w:val="24"/>
          <w:lang w:val="ru-RU"/>
        </w:rPr>
        <w:t xml:space="preserve">БОУ </w:t>
      </w:r>
      <w:r w:rsidR="00F006CA">
        <w:rPr>
          <w:sz w:val="24"/>
          <w:szCs w:val="24"/>
          <w:lang w:val="ru-RU"/>
        </w:rPr>
        <w:t>«</w:t>
      </w:r>
      <w:r w:rsidRPr="00F006CA">
        <w:rPr>
          <w:sz w:val="24"/>
          <w:szCs w:val="24"/>
          <w:lang w:val="ru-RU"/>
        </w:rPr>
        <w:t>СОШ №</w:t>
      </w:r>
      <w:r w:rsidR="00F006CA">
        <w:rPr>
          <w:sz w:val="24"/>
          <w:szCs w:val="24"/>
          <w:lang w:val="ru-RU"/>
        </w:rPr>
        <w:t xml:space="preserve"> 24» ПГО</w:t>
      </w:r>
      <w:r w:rsidRPr="00F006CA">
        <w:rPr>
          <w:sz w:val="24"/>
          <w:szCs w:val="24"/>
          <w:lang w:val="ru-RU"/>
        </w:rPr>
        <w:t xml:space="preserve">. 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lastRenderedPageBreak/>
        <w:t xml:space="preserve">5.2. Порядок и условия восстановления в </w:t>
      </w:r>
      <w:r w:rsidR="00F006CA">
        <w:rPr>
          <w:sz w:val="24"/>
          <w:szCs w:val="24"/>
          <w:lang w:val="ru-RU"/>
        </w:rPr>
        <w:t>М</w:t>
      </w:r>
      <w:r w:rsidRPr="00F006CA">
        <w:rPr>
          <w:sz w:val="24"/>
          <w:szCs w:val="24"/>
          <w:lang w:val="ru-RU"/>
        </w:rPr>
        <w:t xml:space="preserve">БОУ </w:t>
      </w:r>
      <w:r w:rsidR="00F006CA">
        <w:rPr>
          <w:sz w:val="24"/>
          <w:szCs w:val="24"/>
          <w:lang w:val="ru-RU"/>
        </w:rPr>
        <w:t>«</w:t>
      </w:r>
      <w:r w:rsidRPr="00F006CA">
        <w:rPr>
          <w:sz w:val="24"/>
          <w:szCs w:val="24"/>
          <w:lang w:val="ru-RU"/>
        </w:rPr>
        <w:t>СОШ №</w:t>
      </w:r>
      <w:r w:rsidR="00F006CA">
        <w:rPr>
          <w:sz w:val="24"/>
          <w:szCs w:val="24"/>
          <w:lang w:val="ru-RU"/>
        </w:rPr>
        <w:t xml:space="preserve"> 24» ПГО</w:t>
      </w:r>
      <w:r w:rsidRPr="00F006CA">
        <w:rPr>
          <w:sz w:val="24"/>
          <w:szCs w:val="24"/>
          <w:lang w:val="ru-RU"/>
        </w:rPr>
        <w:t xml:space="preserve"> определяются Правилами приема </w:t>
      </w:r>
      <w:proofErr w:type="gramStart"/>
      <w:r w:rsidRPr="00F006CA">
        <w:rPr>
          <w:sz w:val="24"/>
          <w:szCs w:val="24"/>
          <w:lang w:val="ru-RU"/>
        </w:rPr>
        <w:t>обучающихся</w:t>
      </w:r>
      <w:proofErr w:type="gramEnd"/>
      <w:r w:rsidRPr="00F006CA">
        <w:rPr>
          <w:sz w:val="24"/>
          <w:szCs w:val="24"/>
          <w:lang w:val="ru-RU"/>
        </w:rPr>
        <w:t xml:space="preserve">. </w:t>
      </w:r>
    </w:p>
    <w:p w:rsidR="00F006CA" w:rsidRDefault="00314990" w:rsidP="00F006CA">
      <w:pPr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F006CA">
        <w:rPr>
          <w:sz w:val="24"/>
          <w:szCs w:val="24"/>
          <w:lang w:val="ru-RU"/>
        </w:rPr>
        <w:t>6. ЗАКЛЮЧИТЕЛЬНЫЕ ПОЛОЖЕНИЯ</w:t>
      </w:r>
    </w:p>
    <w:p w:rsidR="00F006CA" w:rsidRDefault="00314990">
      <w:pPr>
        <w:rPr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6.1. Настоящие Правила вступают в силу с момента подписания приказа руководителя Школы. </w:t>
      </w:r>
    </w:p>
    <w:p w:rsidR="00314990" w:rsidRPr="00F006CA" w:rsidRDefault="003149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6CA">
        <w:rPr>
          <w:sz w:val="24"/>
          <w:szCs w:val="24"/>
          <w:lang w:val="ru-RU"/>
        </w:rPr>
        <w:t xml:space="preserve">6.2. Настоящие Правила </w:t>
      </w:r>
      <w:r w:rsidR="00F006CA">
        <w:rPr>
          <w:sz w:val="24"/>
          <w:szCs w:val="24"/>
          <w:lang w:val="ru-RU"/>
        </w:rPr>
        <w:t xml:space="preserve">выставляются </w:t>
      </w:r>
      <w:r w:rsidRPr="00F006CA">
        <w:rPr>
          <w:sz w:val="24"/>
          <w:szCs w:val="24"/>
          <w:lang w:val="ru-RU"/>
        </w:rPr>
        <w:t>для ознакомления на сайт школы и на информационный стенд школы.</w:t>
      </w:r>
    </w:p>
    <w:sectPr w:rsidR="00314990" w:rsidRPr="00F006CA" w:rsidSect="0077753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17E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23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2F4319"/>
    <w:rsid w:val="00314990"/>
    <w:rsid w:val="003514A0"/>
    <w:rsid w:val="004F7E17"/>
    <w:rsid w:val="005A05CE"/>
    <w:rsid w:val="00653AF6"/>
    <w:rsid w:val="0077753B"/>
    <w:rsid w:val="008A7B97"/>
    <w:rsid w:val="00B73A5A"/>
    <w:rsid w:val="00BD49C3"/>
    <w:rsid w:val="00E438A1"/>
    <w:rsid w:val="00F006C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2023-11-02T02:06:00Z</dcterms:modified>
</cp:coreProperties>
</file>