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«Патриотическое воспитание в школе»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Дополните предложение.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считаю, что патриотизм – это...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 Считаете ли Вы себя патриотом?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 Считаете ли Вы необходимостью воспитывать патриотические чувства у своих детей?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Другой ответ: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 Кто должен заниматься воспитанием патриотизма у школьников?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Другой ответ: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 Какие качества, способствующие становлению патриота, Вы воспитываете в своем ребенке?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Какие методы и приемы воспитания патриота Вы используете в своей семье?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 В семье Вы культивируете традиции и обычаи, которые способствуют формированию патриотических чувств ребенка? Перечислите: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 Какие формы работы Вы посоветовали бы организовать школе для формирования патриотизма у детей?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 Какие мероприятия, проведенные школой в течение учебного года, оказались, на Ваш взгляд, наиболее эффективными для формирования патриотизма у детей?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 Какие мероприятия, проведенные школой в течение учебного года, на Ваш взгляд не способствовали формированию патриотизма у детей?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984c3aaf9ee41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