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69" w:rsidRDefault="000B2AF6" w:rsidP="002D5D69">
      <w:pPr>
        <w:spacing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kern w:val="36"/>
          <w:sz w:val="31"/>
          <w:szCs w:val="31"/>
          <w:lang w:eastAsia="ru-RU"/>
        </w:rPr>
        <w:t>Д</w:t>
      </w:r>
      <w:r w:rsidR="002D5D69" w:rsidRPr="002D5D69">
        <w:rPr>
          <w:rFonts w:ascii="Times New Roman" w:eastAsia="Times New Roman" w:hAnsi="Times New Roman" w:cs="Times New Roman"/>
          <w:b/>
          <w:bCs/>
          <w:color w:val="1C1C1C"/>
          <w:kern w:val="36"/>
          <w:sz w:val="31"/>
          <w:szCs w:val="31"/>
          <w:lang w:eastAsia="ru-RU"/>
        </w:rPr>
        <w:t>ополнительная информация</w:t>
      </w:r>
    </w:p>
    <w:p w:rsidR="00760152" w:rsidRPr="002D5D69" w:rsidRDefault="00760152" w:rsidP="002D5D69">
      <w:pPr>
        <w:spacing w:after="161" w:line="48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1"/>
          <w:szCs w:val="31"/>
          <w:lang w:eastAsia="ru-RU"/>
        </w:rPr>
      </w:pPr>
      <w:r w:rsidRPr="00760152">
        <w:rPr>
          <w:rFonts w:ascii="Times New Roman" w:eastAsia="Times New Roman" w:hAnsi="Times New Roman" w:cs="Times New Roman"/>
          <w:b/>
          <w:bCs/>
          <w:color w:val="1C1C1C"/>
          <w:kern w:val="36"/>
          <w:sz w:val="31"/>
          <w:szCs w:val="31"/>
          <w:lang w:eastAsia="ru-RU"/>
        </w:rPr>
        <w:drawing>
          <wp:inline distT="0" distB="0" distL="0" distR="0">
            <wp:extent cx="5940425" cy="1275272"/>
            <wp:effectExtent l="19050" t="0" r="3175" b="0"/>
            <wp:docPr id="2" name="Рисунок 1" descr="http://btums.ucoz.ru/papka/Fail/Tochkarosta/tochkaros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ums.ucoz.ru/papka/Fail/Tochkarosta/tochkarosta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D69" w:rsidRPr="002D5D69" w:rsidRDefault="002D5D69" w:rsidP="002D5D69">
      <w:pPr>
        <w:numPr>
          <w:ilvl w:val="0"/>
          <w:numId w:val="1"/>
        </w:numPr>
        <w:spacing w:before="100" w:beforeAutospacing="1" w:after="100" w:afterAutospacing="1" w:line="240" w:lineRule="auto"/>
        <w:ind w:left="-156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  <w:r w:rsidRPr="000B2AF6">
        <w:rPr>
          <w:rFonts w:ascii="Arial" w:eastAsia="Times New Roman" w:hAnsi="Arial" w:cs="Arial"/>
          <w:sz w:val="19"/>
          <w:szCs w:val="19"/>
          <w:lang w:eastAsia="ru-RU"/>
        </w:rPr>
        <w:t>Материалы по методическому сопровождению Центров «Точка роста», подготовленные Федеральным оператором ФГАУ «Фонд новых форм развития образования» </w:t>
      </w:r>
      <w:r w:rsidRPr="000B2AF6">
        <w:rPr>
          <w:rFonts w:ascii="Arial" w:eastAsia="Times New Roman" w:hAnsi="Arial" w:cs="Arial"/>
          <w:sz w:val="19"/>
          <w:szCs w:val="19"/>
          <w:shd w:val="clear" w:color="auto" w:fill="FFFFFF"/>
          <w:lang w:eastAsia="ru-RU"/>
        </w:rPr>
        <w:t>Методические рекомендации</w:t>
      </w:r>
      <w:r w:rsidRPr="000B2AF6">
        <w:rPr>
          <w:rFonts w:ascii="Arial" w:eastAsia="Times New Roman" w:hAnsi="Arial" w:cs="Arial"/>
          <w:sz w:val="19"/>
          <w:szCs w:val="19"/>
          <w:lang w:eastAsia="ru-RU"/>
        </w:rPr>
        <w:t> 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 w:rsidRPr="002D5D69">
        <w:rPr>
          <w:rFonts w:ascii="Arial" w:eastAsia="Times New Roman" w:hAnsi="Arial" w:cs="Arial"/>
          <w:color w:val="404040"/>
          <w:sz w:val="19"/>
          <w:szCs w:val="19"/>
          <w:lang w:eastAsia="ru-RU"/>
        </w:rPr>
        <w:t>.</w:t>
      </w:r>
    </w:p>
    <w:p w:rsidR="002D5D69" w:rsidRPr="002D5D69" w:rsidRDefault="002D5D69" w:rsidP="002D5D69">
      <w:pPr>
        <w:spacing w:before="240" w:after="240" w:line="240" w:lineRule="auto"/>
        <w:ind w:left="-456"/>
        <w:rPr>
          <w:rFonts w:ascii="Arial" w:eastAsia="Times New Roman" w:hAnsi="Arial" w:cs="Arial"/>
          <w:color w:val="828282"/>
          <w:sz w:val="19"/>
          <w:szCs w:val="19"/>
          <w:lang w:eastAsia="ru-RU"/>
        </w:rPr>
      </w:pPr>
    </w:p>
    <w:p w:rsidR="0021633C" w:rsidRDefault="0021633C"/>
    <w:sectPr w:rsidR="0021633C" w:rsidSect="0021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14A5F"/>
    <w:multiLevelType w:val="multilevel"/>
    <w:tmpl w:val="E40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5D69"/>
    <w:rsid w:val="000B2AF6"/>
    <w:rsid w:val="0021633C"/>
    <w:rsid w:val="002D5D69"/>
    <w:rsid w:val="002E5C64"/>
    <w:rsid w:val="00760152"/>
    <w:rsid w:val="007C3608"/>
    <w:rsid w:val="00D8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C"/>
  </w:style>
  <w:style w:type="paragraph" w:styleId="1">
    <w:name w:val="heading 1"/>
    <w:basedOn w:val="a"/>
    <w:link w:val="10"/>
    <w:uiPriority w:val="9"/>
    <w:qFormat/>
    <w:rsid w:val="002D5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D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2023-09-28T08:36:00Z</dcterms:created>
  <dcterms:modified xsi:type="dcterms:W3CDTF">2023-09-29T06:20:00Z</dcterms:modified>
</cp:coreProperties>
</file>