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«Средняя общеобразовательная школа № 24»</w:t>
      </w: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rPr>
          <w:rFonts w:ascii="Times New Roman" w:hAnsi="Times New Roman" w:cs="Times New Roman"/>
          <w:sz w:val="28"/>
          <w:szCs w:val="28"/>
        </w:rPr>
      </w:pPr>
    </w:p>
    <w:p w:rsidR="005D61B6" w:rsidRPr="00965D4A" w:rsidRDefault="005D61B6" w:rsidP="00D7759B">
      <w:pPr>
        <w:rPr>
          <w:rFonts w:ascii="Times New Roman" w:hAnsi="Times New Roman" w:cs="Times New Roman"/>
          <w:sz w:val="28"/>
          <w:szCs w:val="28"/>
        </w:rPr>
      </w:pPr>
    </w:p>
    <w:p w:rsidR="00D7759B" w:rsidRPr="00B43703" w:rsidRDefault="00D7759B" w:rsidP="00B43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37"/>
        </w:tabs>
        <w:rPr>
          <w:rFonts w:ascii="Times New Roman" w:hAnsi="Times New Roman" w:cs="Times New Roman"/>
        </w:rPr>
      </w:pPr>
      <w:proofErr w:type="gramStart"/>
      <w:r w:rsidRPr="00B43703">
        <w:rPr>
          <w:rFonts w:ascii="Times New Roman" w:hAnsi="Times New Roman" w:cs="Times New Roman"/>
        </w:rPr>
        <w:t>ПРИНЯТО</w:t>
      </w:r>
      <w:proofErr w:type="gramEnd"/>
      <w:r w:rsidRPr="00B43703">
        <w:rPr>
          <w:rFonts w:ascii="Times New Roman" w:hAnsi="Times New Roman" w:cs="Times New Roman"/>
        </w:rPr>
        <w:tab/>
      </w:r>
      <w:r w:rsidRPr="00B43703">
        <w:rPr>
          <w:rFonts w:ascii="Times New Roman" w:hAnsi="Times New Roman" w:cs="Times New Roman"/>
        </w:rPr>
        <w:tab/>
      </w:r>
      <w:r w:rsidRPr="00B43703">
        <w:rPr>
          <w:rFonts w:ascii="Times New Roman" w:hAnsi="Times New Roman" w:cs="Times New Roman"/>
        </w:rPr>
        <w:tab/>
      </w:r>
      <w:r w:rsidRPr="00B43703">
        <w:rPr>
          <w:rFonts w:ascii="Times New Roman" w:hAnsi="Times New Roman" w:cs="Times New Roman"/>
        </w:rPr>
        <w:tab/>
      </w:r>
      <w:r w:rsidRPr="00B43703">
        <w:rPr>
          <w:rFonts w:ascii="Times New Roman" w:hAnsi="Times New Roman" w:cs="Times New Roman"/>
        </w:rPr>
        <w:tab/>
        <w:t>СОГЛАСОВАНО</w:t>
      </w:r>
      <w:r w:rsidR="00B43703">
        <w:rPr>
          <w:rFonts w:ascii="Times New Roman" w:hAnsi="Times New Roman" w:cs="Times New Roman"/>
        </w:rPr>
        <w:tab/>
        <w:t>УТВЕРЖДЕНО</w:t>
      </w:r>
    </w:p>
    <w:p w:rsidR="00D7759B" w:rsidRPr="00B43703" w:rsidRDefault="00D7759B" w:rsidP="00B43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37"/>
        </w:tabs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/>
        </w:rPr>
        <w:t>решением методического объединения</w:t>
      </w:r>
      <w:r w:rsidRPr="00B43703">
        <w:rPr>
          <w:rFonts w:ascii="Times New Roman" w:hAnsi="Times New Roman" w:cs="Times New Roman"/>
        </w:rPr>
        <w:tab/>
        <w:t xml:space="preserve">Зам. директора по УВР </w:t>
      </w:r>
      <w:r w:rsidR="00B43703">
        <w:rPr>
          <w:rFonts w:ascii="Times New Roman" w:hAnsi="Times New Roman" w:cs="Times New Roman"/>
        </w:rPr>
        <w:tab/>
        <w:t>Директор</w:t>
      </w:r>
    </w:p>
    <w:p w:rsidR="00D7759B" w:rsidRPr="00B43703" w:rsidRDefault="00D7759B" w:rsidP="00B43703">
      <w:pPr>
        <w:tabs>
          <w:tab w:val="left" w:pos="7137"/>
        </w:tabs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/>
        </w:rPr>
        <w:t>учителей МО гуманитарного цикла          Е.Ю. Исакова</w:t>
      </w:r>
      <w:r w:rsidR="00B43703">
        <w:rPr>
          <w:rFonts w:ascii="Times New Roman" w:hAnsi="Times New Roman" w:cs="Times New Roman"/>
        </w:rPr>
        <w:tab/>
        <w:t>Е.В. Кабанова_____</w:t>
      </w:r>
      <w:r w:rsidR="005D61B6">
        <w:rPr>
          <w:rFonts w:ascii="Times New Roman" w:hAnsi="Times New Roman" w:cs="Times New Roman"/>
        </w:rPr>
        <w:t>_____</w:t>
      </w:r>
      <w:r w:rsidR="00B43703">
        <w:rPr>
          <w:rFonts w:ascii="Times New Roman" w:hAnsi="Times New Roman" w:cs="Times New Roman"/>
        </w:rPr>
        <w:t>_</w:t>
      </w:r>
    </w:p>
    <w:p w:rsidR="00D7759B" w:rsidRPr="00B43703" w:rsidRDefault="00D7759B" w:rsidP="00B43703">
      <w:pPr>
        <w:tabs>
          <w:tab w:val="left" w:pos="7137"/>
        </w:tabs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/>
        </w:rPr>
        <w:t>протокол от  21.06.2024 № 6</w:t>
      </w:r>
      <w:r w:rsidR="00B43703">
        <w:rPr>
          <w:rFonts w:ascii="Times New Roman" w:hAnsi="Times New Roman" w:cs="Times New Roman"/>
        </w:rPr>
        <w:tab/>
        <w:t>Приказ от 21.06.2024</w:t>
      </w:r>
      <w:r w:rsidR="005D61B6">
        <w:rPr>
          <w:rFonts w:ascii="Times New Roman" w:hAnsi="Times New Roman" w:cs="Times New Roman"/>
        </w:rPr>
        <w:t xml:space="preserve"> </w:t>
      </w:r>
      <w:r w:rsidR="005D61B6">
        <w:rPr>
          <w:rFonts w:ascii="Times New Roman" w:hAnsi="Times New Roman" w:cs="Times New Roman"/>
          <w:sz w:val="28"/>
          <w:szCs w:val="28"/>
        </w:rPr>
        <w:t>№ 95-а</w:t>
      </w:r>
    </w:p>
    <w:p w:rsidR="00D7759B" w:rsidRPr="00965D4A" w:rsidRDefault="00D7759B" w:rsidP="00D7759B">
      <w:pPr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="00B43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D7759B" w:rsidRDefault="00D7759B" w:rsidP="00D7759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D7759B">
        <w:rPr>
          <w:rFonts w:ascii="Times New Roman" w:hAnsi="Times New Roman" w:cs="Times New Roman"/>
          <w:b/>
          <w:color w:val="auto"/>
          <w:sz w:val="28"/>
          <w:szCs w:val="28"/>
        </w:rPr>
        <w:t>Рабочая</w:t>
      </w:r>
      <w:proofErr w:type="gramEnd"/>
      <w:r w:rsidRPr="00D775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программа курса</w:t>
      </w:r>
    </w:p>
    <w:p w:rsidR="00D7759B" w:rsidRPr="00D7759B" w:rsidRDefault="00D7759B" w:rsidP="00D7759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75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5D61B6">
        <w:rPr>
          <w:rFonts w:ascii="Times New Roman" w:hAnsi="Times New Roman" w:cs="Times New Roman"/>
          <w:b/>
          <w:color w:val="auto"/>
          <w:sz w:val="28"/>
          <w:szCs w:val="28"/>
        </w:rPr>
        <w:t>Биохимия</w:t>
      </w:r>
      <w:r w:rsidRPr="00D7759B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D7759B" w:rsidRP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59B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формируемой части по выбору обучающихся</w:t>
      </w:r>
      <w:r w:rsidRPr="00D77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59B" w:rsidRPr="00D7759B" w:rsidRDefault="00D7759B" w:rsidP="00D77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9B">
        <w:rPr>
          <w:rFonts w:ascii="Times New Roman" w:hAnsi="Times New Roman" w:cs="Times New Roman"/>
          <w:b/>
          <w:sz w:val="28"/>
          <w:szCs w:val="28"/>
        </w:rPr>
        <w:t xml:space="preserve">для  </w:t>
      </w:r>
      <w:r w:rsidR="005D61B6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D7759B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D7759B" w:rsidRPr="00D7759B" w:rsidRDefault="00D7759B" w:rsidP="00D77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9B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="005D61B6">
        <w:rPr>
          <w:rFonts w:ascii="Times New Roman" w:hAnsi="Times New Roman" w:cs="Times New Roman"/>
          <w:b/>
          <w:sz w:val="28"/>
          <w:szCs w:val="28"/>
        </w:rPr>
        <w:t>2</w:t>
      </w:r>
      <w:r w:rsidRPr="00D7759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D61B6">
        <w:rPr>
          <w:rFonts w:ascii="Times New Roman" w:hAnsi="Times New Roman" w:cs="Times New Roman"/>
          <w:b/>
          <w:sz w:val="28"/>
          <w:szCs w:val="28"/>
        </w:rPr>
        <w:t>а</w:t>
      </w:r>
      <w:r w:rsidRPr="00D7759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D61B6">
        <w:rPr>
          <w:rFonts w:ascii="Times New Roman" w:hAnsi="Times New Roman" w:cs="Times New Roman"/>
          <w:b/>
          <w:sz w:val="28"/>
          <w:szCs w:val="28"/>
        </w:rPr>
        <w:t>10-11</w:t>
      </w:r>
      <w:r w:rsidRPr="00D7759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5D61B6">
        <w:rPr>
          <w:rFonts w:ascii="Times New Roman" w:hAnsi="Times New Roman" w:cs="Times New Roman"/>
          <w:b/>
          <w:sz w:val="28"/>
          <w:szCs w:val="28"/>
        </w:rPr>
        <w:t>ы</w:t>
      </w:r>
      <w:r w:rsidRPr="00D7759B">
        <w:rPr>
          <w:rFonts w:ascii="Times New Roman" w:hAnsi="Times New Roman" w:cs="Times New Roman"/>
          <w:b/>
          <w:sz w:val="28"/>
          <w:szCs w:val="28"/>
        </w:rPr>
        <w:t>)</w:t>
      </w: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5D61B6" w:rsidRDefault="005D61B6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5D61B6" w:rsidRDefault="005D61B6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5D61B6" w:rsidRDefault="005D61B6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5D61B6" w:rsidRDefault="005D61B6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5D61B6" w:rsidRDefault="005D61B6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5D61B6" w:rsidRDefault="005D61B6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5D61B6" w:rsidRDefault="005D61B6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Составител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65D4A">
        <w:rPr>
          <w:rFonts w:ascii="Times New Roman" w:hAnsi="Times New Roman" w:cs="Times New Roman"/>
          <w:sz w:val="28"/>
          <w:szCs w:val="28"/>
        </w:rPr>
        <w:t xml:space="preserve">: </w:t>
      </w:r>
      <w:r w:rsidR="005D61B6">
        <w:rPr>
          <w:rFonts w:ascii="Times New Roman" w:hAnsi="Times New Roman" w:cs="Times New Roman"/>
          <w:sz w:val="28"/>
          <w:szCs w:val="28"/>
        </w:rPr>
        <w:t>Мельников Л.С</w:t>
      </w:r>
      <w:r w:rsidRPr="00965D4A">
        <w:rPr>
          <w:rFonts w:ascii="Times New Roman" w:hAnsi="Times New Roman" w:cs="Times New Roman"/>
          <w:sz w:val="28"/>
          <w:szCs w:val="28"/>
        </w:rPr>
        <w:t>.</w:t>
      </w:r>
    </w:p>
    <w:p w:rsidR="00D7759B" w:rsidRPr="00DC5939" w:rsidRDefault="00D7759B" w:rsidP="00D7759B">
      <w:pPr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D61B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65D4A">
        <w:rPr>
          <w:rFonts w:ascii="Times New Roman" w:hAnsi="Times New Roman" w:cs="Times New Roman"/>
          <w:sz w:val="28"/>
          <w:szCs w:val="28"/>
        </w:rPr>
        <w:t xml:space="preserve"> </w:t>
      </w:r>
      <w:r w:rsidR="005D61B6">
        <w:rPr>
          <w:rFonts w:ascii="Times New Roman" w:hAnsi="Times New Roman" w:cs="Times New Roman"/>
          <w:sz w:val="28"/>
          <w:szCs w:val="28"/>
        </w:rPr>
        <w:t>Учитель химии и биологии</w:t>
      </w:r>
    </w:p>
    <w:p w:rsidR="00D7759B" w:rsidRPr="00DC5939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DC5939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DC5939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DC5939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7759B" w:rsidRPr="005D61B6" w:rsidRDefault="00D7759B" w:rsidP="00D7759B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</w:pPr>
      <w:r w:rsidRPr="005D61B6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lastRenderedPageBreak/>
        <w:t>Пояснительная записка</w:t>
      </w:r>
    </w:p>
    <w:p w:rsidR="005D61B6" w:rsidRDefault="005D61B6" w:rsidP="00D7759B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</w:p>
    <w:p w:rsidR="005D61B6" w:rsidRPr="001B1853" w:rsidRDefault="005D61B6" w:rsidP="005D61B6">
      <w:pPr>
        <w:widowControl/>
        <w:suppressAutoHyphens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en-US" w:bidi="ar-SA"/>
        </w:rPr>
      </w:pPr>
      <w:r w:rsidRPr="001B1853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en-US" w:bidi="ar-SA"/>
        </w:rPr>
        <w:t>Цель курса:</w:t>
      </w:r>
      <w:r w:rsidRPr="001B1853">
        <w:rPr>
          <w:rFonts w:ascii="Times New Roman" w:eastAsia="SimSun" w:hAnsi="Times New Roman" w:cs="Times New Roman"/>
          <w:b/>
          <w:sz w:val="28"/>
          <w:szCs w:val="28"/>
          <w:lang w:eastAsia="en-US" w:bidi="ar-SA"/>
        </w:rPr>
        <w:t xml:space="preserve"> </w:t>
      </w:r>
    </w:p>
    <w:p w:rsidR="005D61B6" w:rsidRPr="001B1853" w:rsidRDefault="005D61B6" w:rsidP="005D61B6">
      <w:pPr>
        <w:widowControl/>
        <w:suppressAutoHyphens/>
        <w:ind w:firstLine="709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 w:bidi="ar-SA"/>
        </w:rPr>
      </w:pPr>
      <w:r w:rsidRPr="001B1853">
        <w:rPr>
          <w:rFonts w:ascii="Times New Roman" w:eastAsia="SimSun" w:hAnsi="Times New Roman" w:cs="Times New Roman"/>
          <w:color w:val="00000A"/>
          <w:sz w:val="28"/>
          <w:szCs w:val="28"/>
          <w:lang w:eastAsia="en-US" w:bidi="ar-SA"/>
        </w:rPr>
        <w:t>углубление знаний о молекулярных основах жизни, о структуре и функциях органических веществ, полученных в курсах общей биологии и органической химии; ознакомление  с современными достижениями и перспективными направлениями развития биохимии.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>Задачи курса</w:t>
      </w: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</w:t>
      </w:r>
    </w:p>
    <w:p w:rsidR="005D61B6" w:rsidRPr="001B1853" w:rsidRDefault="005D61B6" w:rsidP="005D61B6">
      <w:pPr>
        <w:widowControl/>
        <w:numPr>
          <w:ilvl w:val="0"/>
          <w:numId w:val="20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расширить и систематизировать знания обучающихся, полученные в курсах общей биологии и органической химии;</w:t>
      </w:r>
      <w:proofErr w:type="gramEnd"/>
    </w:p>
    <w:p w:rsidR="005D61B6" w:rsidRPr="001B1853" w:rsidRDefault="005D61B6" w:rsidP="005D61B6">
      <w:pPr>
        <w:widowControl/>
        <w:numPr>
          <w:ilvl w:val="0"/>
          <w:numId w:val="20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создать  условия для развития творческого мышления, умения самостоятельно применять и пополнять свои знания в областях молекулярная биология и биологическая химия, что способствует формированию экологической культуры.</w:t>
      </w:r>
    </w:p>
    <w:p w:rsidR="005D61B6" w:rsidRPr="001B1853" w:rsidRDefault="005D61B6" w:rsidP="005D61B6">
      <w:pPr>
        <w:widowControl/>
        <w:numPr>
          <w:ilvl w:val="0"/>
          <w:numId w:val="20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осуществлять подготовку к ЕГЭ в области цитологии, молекулярной биологии, генетики и др.;</w:t>
      </w:r>
    </w:p>
    <w:p w:rsidR="005D61B6" w:rsidRPr="001B1853" w:rsidRDefault="005D61B6" w:rsidP="005D61B6">
      <w:pPr>
        <w:widowControl/>
        <w:numPr>
          <w:ilvl w:val="0"/>
          <w:numId w:val="20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формировать навыки исследовательской и проектной  деятельности;</w:t>
      </w:r>
    </w:p>
    <w:p w:rsidR="005D61B6" w:rsidRPr="001B1853" w:rsidRDefault="005D61B6" w:rsidP="005D61B6">
      <w:pPr>
        <w:widowControl/>
        <w:numPr>
          <w:ilvl w:val="0"/>
          <w:numId w:val="20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углубить знания </w:t>
      </w:r>
      <w:proofErr w:type="gramStart"/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обучающихся</w:t>
      </w:r>
      <w:proofErr w:type="gramEnd"/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для подготовке к ВПР и олимпиадам различного уровня.</w:t>
      </w:r>
    </w:p>
    <w:p w:rsidR="005D61B6" w:rsidRDefault="005D61B6" w:rsidP="005D61B6">
      <w:pPr>
        <w:pStyle w:val="20"/>
        <w:keepNext/>
        <w:keepLines/>
        <w:shd w:val="clear" w:color="auto" w:fill="auto"/>
        <w:tabs>
          <w:tab w:val="left" w:pos="1770"/>
        </w:tabs>
        <w:spacing w:line="240" w:lineRule="auto"/>
        <w:ind w:firstLine="709"/>
      </w:pPr>
      <w:r w:rsidRPr="001B1853">
        <w:tab/>
      </w:r>
    </w:p>
    <w:p w:rsidR="005D61B6" w:rsidRDefault="005D61B6" w:rsidP="005D61B6">
      <w:pPr>
        <w:pStyle w:val="20"/>
        <w:keepNext/>
        <w:keepLines/>
        <w:shd w:val="clear" w:color="auto" w:fill="auto"/>
        <w:tabs>
          <w:tab w:val="left" w:pos="1321"/>
        </w:tabs>
        <w:spacing w:line="240" w:lineRule="auto"/>
        <w:ind w:firstLine="709"/>
        <w:jc w:val="center"/>
        <w:rPr>
          <w:b w:val="0"/>
          <w:bCs w:val="0"/>
        </w:rPr>
      </w:pPr>
      <w:r w:rsidRPr="001B1853">
        <w:rPr>
          <w:bCs w:val="0"/>
        </w:rPr>
        <w:t>Содержание курса</w:t>
      </w:r>
      <w:r>
        <w:rPr>
          <w:bCs w:val="0"/>
        </w:rPr>
        <w:t xml:space="preserve"> «Биохимия» 10 класс</w:t>
      </w:r>
    </w:p>
    <w:p w:rsidR="005D61B6" w:rsidRDefault="005D61B6" w:rsidP="005D61B6">
      <w:pPr>
        <w:pStyle w:val="20"/>
        <w:keepNext/>
        <w:keepLines/>
        <w:shd w:val="clear" w:color="auto" w:fill="auto"/>
        <w:tabs>
          <w:tab w:val="left" w:pos="1321"/>
        </w:tabs>
        <w:spacing w:line="240" w:lineRule="auto"/>
        <w:ind w:firstLine="709"/>
        <w:jc w:val="center"/>
        <w:rPr>
          <w:b w:val="0"/>
          <w:bCs w:val="0"/>
        </w:rPr>
      </w:pP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Раздел  1. Введение (2 ч.)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Биохимия и здоровье, определение биохимии, задачи биохимии, области исследования. Предмет биохимии. Биохимия и другие биологические науки. История биохимии. Эксперимент как метод в биохимии. Основные достижения биохимии.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Раздел  2. </w:t>
      </w: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Химический состав организма (3 ч.)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Элементный состав организма. Понятие о главных биогенных элементах. Макро- и микроэлементы, </w:t>
      </w:r>
      <w:proofErr w:type="spellStart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ультрамикроэлементы</w:t>
      </w:r>
      <w:proofErr w:type="spellEnd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 их роль в организме. Закономерности распространения элементов в живой природе. Потребность организмов в химических элементах. Химический состав живого организма. Структура и функции </w:t>
      </w:r>
      <w:proofErr w:type="spellStart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биомолекул</w:t>
      </w:r>
      <w:proofErr w:type="spellEnd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Основные классы </w:t>
      </w:r>
      <w:proofErr w:type="spellStart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биомолекул</w:t>
      </w:r>
      <w:proofErr w:type="spellEnd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ar-SA"/>
        </w:rPr>
        <w:t xml:space="preserve">Практическая работа 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Определение элементного состава живых организмов</w:t>
      </w: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5D61B6" w:rsidRPr="001B1853" w:rsidRDefault="005D61B6" w:rsidP="005D61B6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Раздел  3. Клетка (2 ч.)</w:t>
      </w:r>
    </w:p>
    <w:p w:rsidR="005D61B6" w:rsidRPr="001B1853" w:rsidRDefault="005D61B6" w:rsidP="005D61B6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Клетка – элементарная генетическая и структурно-функциональная единица живого.</w:t>
      </w:r>
    </w:p>
    <w:p w:rsidR="005D61B6" w:rsidRPr="001B1853" w:rsidRDefault="005D61B6" w:rsidP="005D61B6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Сравнительная характеристика клеток организмов разных царств.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Практическая работа</w:t>
      </w:r>
    </w:p>
    <w:p w:rsidR="005D61B6" w:rsidRPr="001B1853" w:rsidRDefault="005D61B6" w:rsidP="005D61B6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Клетки живых организмов</w:t>
      </w:r>
    </w:p>
    <w:p w:rsidR="005D61B6" w:rsidRPr="001B1853" w:rsidRDefault="005D61B6" w:rsidP="005D61B6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Раздел  4. Углеводы (8 ч.)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Классификация углеводов. Простые углеводы и их представители (рибоза, глюкоза, фруктоза, галактоза). Сложные углеводы. Дисахариды (сахароза, лактоза, мальтоза). Полисахариды, их структура и представители (гликоген, крахмал, клетчатка, хитин). Функции углеводов.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Практические работы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Определение углеводов в овощах и фруктах.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Проведение качественных реакций на углеводы.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Количественное определение углеводов.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Исследование свойств сахарозы.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Исследование свой</w:t>
      </w:r>
      <w:proofErr w:type="gramStart"/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ств кр</w:t>
      </w:r>
      <w:proofErr w:type="gramEnd"/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ахмала.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Выполнение тестовых заданий ЕГЭ.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Раздел 5. Жиры (7 ч.)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Липиды. Классификация липидов. Биологические функции липидов. Структура жиров. Типы жиров. </w:t>
      </w:r>
      <w:proofErr w:type="spellStart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Фосфолипиды</w:t>
      </w:r>
      <w:proofErr w:type="spellEnd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липопротеиды, гликолипиды. </w:t>
      </w:r>
      <w:proofErr w:type="spellStart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Изопреноиды</w:t>
      </w:r>
      <w:proofErr w:type="spellEnd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Стероиды.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ar-SA"/>
        </w:rPr>
        <w:t xml:space="preserve"> Демонстрации </w:t>
      </w:r>
    </w:p>
    <w:p w:rsidR="005D61B6" w:rsidRPr="001B1853" w:rsidRDefault="005D61B6" w:rsidP="005D61B6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Растворимость жиров и масел </w:t>
      </w:r>
    </w:p>
    <w:p w:rsidR="005D61B6" w:rsidRPr="001B1853" w:rsidRDefault="005D61B6" w:rsidP="005D61B6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Гидролиз жиров и масел </w:t>
      </w:r>
    </w:p>
    <w:p w:rsidR="005D61B6" w:rsidRPr="001B1853" w:rsidRDefault="005D61B6" w:rsidP="005D61B6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Обнаружение глицерина в жирах 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Отношение сливочного, машинного масел и маргарина к бромной воде и раствору перманганата калия.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Практические работы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Исследование строения и свойств жиров. Характерные реакции на жиры.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Исследования свойств образцов растительных и животных жиров, ПАВ.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Экстракция липидной фракции из желтка куриного яйца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Решение расчетных задач. 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Выполнение тестовых заданий ЕГЭ.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Раздел 6. Аминокислоты (3 ч.)</w:t>
      </w:r>
    </w:p>
    <w:p w:rsidR="005D61B6" w:rsidRPr="001B1853" w:rsidRDefault="005D61B6" w:rsidP="005D61B6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Аминокислоты. Свойства аминокислот. Биологические функции аминокислот. Типы аминокислот.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Лабораторные работы</w:t>
      </w:r>
    </w:p>
    <w:p w:rsidR="005D61B6" w:rsidRPr="001B1853" w:rsidRDefault="005D61B6" w:rsidP="005D61B6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Ксантопротеиновая реакция на белки разных организмов.</w:t>
      </w:r>
    </w:p>
    <w:p w:rsidR="005D61B6" w:rsidRPr="001B1853" w:rsidRDefault="005D61B6" w:rsidP="005D61B6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Амфотерность аминокислот</w:t>
      </w:r>
    </w:p>
    <w:p w:rsidR="005D61B6" w:rsidRPr="001B1853" w:rsidRDefault="005D61B6" w:rsidP="005D61B6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Раздел  7. Белки – основа жизни (6 ч.)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Белки. Пептидная связь. Номенклатура пептидов. Структуры белков. Типы белков. Денатурация и </w:t>
      </w:r>
      <w:proofErr w:type="spellStart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ренутарация</w:t>
      </w:r>
      <w:proofErr w:type="spellEnd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белков.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>Практические работы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Исследование веществ на наличие белков.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Осаждение белков нагреванием и химическими  агентами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Разделение альбуминов и глобулинов яичного белка методом </w:t>
      </w:r>
      <w:proofErr w:type="spellStart"/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высаливания</w:t>
      </w:r>
      <w:proofErr w:type="spellEnd"/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Качественные реакции на белки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расчетных задач.</w:t>
      </w:r>
    </w:p>
    <w:p w:rsidR="005D61B6" w:rsidRPr="001B1853" w:rsidRDefault="005D61B6" w:rsidP="005D61B6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Выполнение тестовых заданий ЕГЭ.</w:t>
      </w:r>
    </w:p>
    <w:p w:rsidR="005D61B6" w:rsidRPr="001B1853" w:rsidRDefault="005D61B6" w:rsidP="005D61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Раздел 8. Компьютерное моделирование и визуализация структуры </w:t>
      </w:r>
      <w:proofErr w:type="spellStart"/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биомолекул</w:t>
      </w:r>
      <w:proofErr w:type="spellEnd"/>
      <w:proofErr w:type="gramStart"/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( </w:t>
      </w:r>
      <w:proofErr w:type="gramEnd"/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 ч.)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Компьютерное моделирование и визуализация структуры </w:t>
      </w:r>
      <w:proofErr w:type="spellStart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биомолекул</w:t>
      </w:r>
      <w:proofErr w:type="spellEnd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на разных уровнях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Практическая работа 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D</w:t>
      </w: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моделирование белковой молекулы.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9</w:t>
      </w: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 Гетероциклические органические соединения. Нуклеиновые кислоты(7 ч.)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Органические молекулы: нуклеиновые кислоты. Особенности строения и значение нуклеиновых кислот. Генетический код. Регуляция матричного синтеза. 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Практические  работы</w:t>
      </w:r>
      <w:r w:rsidRPr="001B1853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Качественные реакции и пуриновые </w:t>
      </w:r>
      <w:proofErr w:type="gramStart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основания</w:t>
      </w:r>
      <w:proofErr w:type="gramEnd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остатки фосфорной кислоты в ДНК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Строение ДНК 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задач по молекулярной биологии.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Выполнение тестовых заданий ЕГЭ.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10</w:t>
      </w: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 Метаболизм (8 ч.)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Метаболизм - обмен веществ и энергии. Этапы энергетического обмена. Фотосинтез, хемосинтез. Синтез белков.</w:t>
      </w:r>
    </w:p>
    <w:p w:rsidR="005D61B6" w:rsidRPr="001B1853" w:rsidRDefault="005D61B6" w:rsidP="005D61B6">
      <w:pPr>
        <w:widowControl/>
        <w:tabs>
          <w:tab w:val="left" w:pos="2625"/>
        </w:tabs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Практические  работы</w:t>
      </w:r>
      <w:r w:rsidRPr="001B185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ab/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Изучение свой</w:t>
      </w:r>
      <w:proofErr w:type="gramStart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ств хл</w:t>
      </w:r>
      <w:proofErr w:type="gramEnd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орофилла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Разделение хлорофиллов с помощью бумажной хроматографии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задач по молекулярной биологии.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Выполнение тестовых заданий ЕГЭ.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11</w:t>
      </w: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Генетика человека и биохимия (3 ч.)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Генетика – наука о наследственности и изменчивости. </w:t>
      </w:r>
      <w:r w:rsidRPr="001B1853">
        <w:rPr>
          <w:rFonts w:ascii="Times New Roman" w:eastAsia="Calibri" w:hAnsi="Times New Roman" w:cs="Times New Roman"/>
          <w:sz w:val="28"/>
          <w:szCs w:val="28"/>
          <w:lang w:bidi="ar-SA"/>
        </w:rPr>
        <w:t>Характер наследования признаков у человека. Генетические основы здоровья. Влия</w:t>
      </w:r>
      <w:r w:rsidRPr="001B1853">
        <w:rPr>
          <w:rFonts w:ascii="Times New Roman" w:eastAsia="Calibri" w:hAnsi="Times New Roman" w:cs="Times New Roman"/>
          <w:sz w:val="28"/>
          <w:szCs w:val="28"/>
          <w:lang w:bidi="ar-SA"/>
        </w:rPr>
        <w:softHyphen/>
        <w:t xml:space="preserve">ние среды на генетическое здоровье человека. Генотип и здоровье человека. 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bidi="ar-SA"/>
        </w:rPr>
      </w:pPr>
      <w:r w:rsidRPr="001B1853">
        <w:rPr>
          <w:rFonts w:ascii="Times New Roman" w:eastAsia="Calibri" w:hAnsi="Times New Roman" w:cs="Times New Roman"/>
          <w:b/>
          <w:i/>
          <w:sz w:val="28"/>
          <w:szCs w:val="28"/>
          <w:lang w:bidi="ar-SA"/>
        </w:rPr>
        <w:t>Практическая работа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Calibri" w:hAnsi="Times New Roman" w:cs="Times New Roman"/>
          <w:sz w:val="28"/>
          <w:szCs w:val="28"/>
          <w:lang w:bidi="ar-SA"/>
        </w:rPr>
        <w:t>Изучение влияния химических элементов и веществ на генетическое здоровье человека.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12</w:t>
      </w: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  Гормоны. Ферменты. Витамины. (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6</w:t>
      </w: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ч.)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Классификация гормонов. Применение гормонов в медицине и сельском хозяйстве.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Ферменты. Ферментативные процессы. Витамины. 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Практические работы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Изучение каталитической активности ферментов слюны, желудочного сока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Изучение каталитической активности ферментов различных растений 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задач по молекулярной биологии.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Выполнение тестовых заданий ЕГЭ.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13</w:t>
      </w: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 Проблемы биохимической экологии (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</w:t>
      </w: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ч.)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Антропогенные биоактивные вещества и проблемы химического загрязнения биосферы.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Экологически безопасные способы воздействия на различные виды животных, растений и микроорганизмов.</w:t>
      </w:r>
      <w:proofErr w:type="gramEnd"/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Практическая  работа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Изучение влияния химических элементов на организм человека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14</w:t>
      </w: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Биохимия и медицина(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6</w:t>
      </w:r>
      <w:r w:rsidRPr="001B185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ч.)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Физиологическая и патологическая роль некоторых элементов в организме.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Бионеорганическая химия. </w:t>
      </w:r>
      <w:r w:rsidRPr="001B185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Соединения металлов в организме человека.</w:t>
      </w:r>
      <w:r w:rsidRPr="001B1853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bidi="ar-SA"/>
        </w:rPr>
        <w:t xml:space="preserve"> Содержание металлов в компонентах крови здорового  человека.</w:t>
      </w: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Биологические функции</w:t>
      </w: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proofErr w:type="spellStart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металлопротеинов</w:t>
      </w:r>
      <w:proofErr w:type="spellEnd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1B185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Практические работы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bidi="ar-SA"/>
        </w:rPr>
        <w:t>Выявление недостатка и избытка ионов металлов на организм человека.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Изучение состава препарата «</w:t>
      </w:r>
      <w:proofErr w:type="spellStart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Ферроплекс</w:t>
      </w:r>
      <w:proofErr w:type="spellEnd"/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1B6" w:rsidRPr="001B1853" w:rsidRDefault="005D61B6" w:rsidP="005D61B6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1853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освоения программы по курсу «Биохимия»</w:t>
      </w:r>
    </w:p>
    <w:p w:rsidR="005D61B6" w:rsidRDefault="005D61B6" w:rsidP="005D61B6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</w:pPr>
    </w:p>
    <w:p w:rsidR="005D61B6" w:rsidRPr="001B1853" w:rsidRDefault="005D61B6" w:rsidP="005D61B6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Личностные результаты: </w:t>
      </w:r>
    </w:p>
    <w:p w:rsidR="005D61B6" w:rsidRPr="001B1853" w:rsidRDefault="005D61B6" w:rsidP="005D61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8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</w:t>
      </w:r>
    </w:p>
    <w:p w:rsidR="005D61B6" w:rsidRPr="001B1853" w:rsidRDefault="005D61B6" w:rsidP="005D61B6">
      <w:pPr>
        <w:widowControl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формирование идейно-нравственных, культурных и этических принципов и норм поведения; </w:t>
      </w:r>
    </w:p>
    <w:p w:rsidR="005D61B6" w:rsidRPr="001B1853" w:rsidRDefault="005D61B6" w:rsidP="005D61B6">
      <w:pPr>
        <w:widowControl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осознание значимости и общности глобальных проблем человечества; </w:t>
      </w:r>
    </w:p>
    <w:p w:rsidR="005D61B6" w:rsidRPr="001B1853" w:rsidRDefault="005D61B6" w:rsidP="005D61B6">
      <w:pPr>
        <w:widowControl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знание основных принципов и правил отношения к живой природе, основ здорового образа жизни и здоровьесберегающих технологий; </w:t>
      </w:r>
    </w:p>
    <w:p w:rsidR="005D61B6" w:rsidRPr="001B1853" w:rsidRDefault="005D61B6" w:rsidP="005D61B6">
      <w:pPr>
        <w:widowControl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реализация установок здорового образа жизни; </w:t>
      </w:r>
    </w:p>
    <w:p w:rsidR="005D61B6" w:rsidRPr="001B1853" w:rsidRDefault="005D61B6" w:rsidP="005D61B6">
      <w:pPr>
        <w:widowControl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 </w:t>
      </w:r>
    </w:p>
    <w:p w:rsidR="005D61B6" w:rsidRPr="001B1853" w:rsidRDefault="005D61B6" w:rsidP="005D61B6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Метапредметные результаты: </w:t>
      </w:r>
    </w:p>
    <w:p w:rsidR="005D61B6" w:rsidRPr="001B1853" w:rsidRDefault="005D61B6" w:rsidP="005D61B6">
      <w:pPr>
        <w:widowControl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объяснять, доказывать, защищать свои идеи; </w:t>
      </w:r>
      <w:proofErr w:type="gramEnd"/>
    </w:p>
    <w:p w:rsidR="005D61B6" w:rsidRPr="001B1853" w:rsidRDefault="005D61B6" w:rsidP="005D61B6">
      <w:pPr>
        <w:widowControl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умение работать с разными источниками информации: находить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 сохранять, передавать и представлять информацию в виде презентации с помощью технических средств и информационных технологий; </w:t>
      </w:r>
    </w:p>
    <w:p w:rsidR="005D61B6" w:rsidRPr="001B1853" w:rsidRDefault="005D61B6" w:rsidP="005D61B6">
      <w:pPr>
        <w:widowControl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позицию, умение оценивать с позиций социальных норм собственные поступки и поступки других людей; </w:t>
      </w:r>
      <w:proofErr w:type="gramEnd"/>
    </w:p>
    <w:p w:rsidR="005D61B6" w:rsidRPr="001B1853" w:rsidRDefault="005D61B6" w:rsidP="005D61B6">
      <w:pPr>
        <w:widowControl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умение взаимодействовать с людьми, работать в коллективах с выполнением различных социальных ролей, представлять себя, вести дискуссию и т.п. </w:t>
      </w:r>
    </w:p>
    <w:p w:rsidR="005D61B6" w:rsidRPr="001B1853" w:rsidRDefault="005D61B6" w:rsidP="005D61B6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Предметные результаты: </w:t>
      </w:r>
    </w:p>
    <w:p w:rsidR="005D61B6" w:rsidRPr="001B1853" w:rsidRDefault="005D61B6" w:rsidP="005D61B6">
      <w:pPr>
        <w:widowControl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понимание роли естественных наук в решении современных практических задач человечества и глобальных проблем;  представление о современной научной картине мира и владение основами научных знаний (теорий, концепций, принципов, законов и базовых понятий); </w:t>
      </w:r>
    </w:p>
    <w:p w:rsidR="005D61B6" w:rsidRPr="001B1853" w:rsidRDefault="005D61B6" w:rsidP="005D61B6">
      <w:pPr>
        <w:widowControl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умение работать с разными источниками информации; </w:t>
      </w:r>
    </w:p>
    <w:p w:rsidR="005D61B6" w:rsidRPr="001B1853" w:rsidRDefault="005D61B6" w:rsidP="005D61B6">
      <w:pPr>
        <w:widowControl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умение выделять, описывать и объяснять существенные признаки объектов и явлений; </w:t>
      </w:r>
    </w:p>
    <w:p w:rsidR="005D61B6" w:rsidRPr="001B1853" w:rsidRDefault="005D61B6" w:rsidP="005D61B6">
      <w:pPr>
        <w:widowControl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бактерий, организма человека); </w:t>
      </w:r>
    </w:p>
    <w:p w:rsidR="005D61B6" w:rsidRPr="001B1853" w:rsidRDefault="005D61B6" w:rsidP="005D61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Кроме того, обучающиеся должны владеть следующими компетентностями в области использования информационно-коммуникационных технологий: компетенции в сфере первоначального информационного поиска: </w:t>
      </w:r>
    </w:p>
    <w:p w:rsidR="005D61B6" w:rsidRPr="001B1853" w:rsidRDefault="005D61B6" w:rsidP="005D61B6">
      <w:pPr>
        <w:widowControl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выделять ключевые слова для информационного поиска; </w:t>
      </w:r>
    </w:p>
    <w:p w:rsidR="005D61B6" w:rsidRPr="001B1853" w:rsidRDefault="005D61B6" w:rsidP="005D61B6">
      <w:pPr>
        <w:widowControl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самостоятельно находить информацию в информационном поле; </w:t>
      </w:r>
    </w:p>
    <w:p w:rsidR="005D61B6" w:rsidRPr="001B1853" w:rsidRDefault="005D61B6" w:rsidP="005D61B6">
      <w:pPr>
        <w:widowControl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организовать поиск в сети Интернет с применением различных поисковых механизмов; технологические компетенции: </w:t>
      </w:r>
    </w:p>
    <w:p w:rsidR="005D61B6" w:rsidRPr="001B1853" w:rsidRDefault="005D61B6" w:rsidP="005D61B6">
      <w:pPr>
        <w:widowControl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составлять план обобщѐнного характера; </w:t>
      </w:r>
    </w:p>
    <w:p w:rsidR="005D61B6" w:rsidRPr="001B1853" w:rsidRDefault="005D61B6" w:rsidP="005D61B6">
      <w:pPr>
        <w:widowControl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переводить информацию из одной формы представления в другую; </w:t>
      </w:r>
    </w:p>
    <w:p w:rsidR="005D61B6" w:rsidRPr="001B1853" w:rsidRDefault="005D61B6" w:rsidP="005D61B6">
      <w:pPr>
        <w:widowControl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использовать базовые и расширенные возможности информационного поиска в сети Интернет; предметно-аналитические компетенции: </w:t>
      </w:r>
    </w:p>
    <w:p w:rsidR="005D61B6" w:rsidRPr="001B1853" w:rsidRDefault="005D61B6" w:rsidP="005D61B6">
      <w:pPr>
        <w:widowControl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выделять в тексте главное; </w:t>
      </w:r>
    </w:p>
    <w:p w:rsidR="005D61B6" w:rsidRPr="001B1853" w:rsidRDefault="005D61B6" w:rsidP="005D61B6">
      <w:pPr>
        <w:widowControl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анализировать информацию; </w:t>
      </w:r>
    </w:p>
    <w:p w:rsidR="005D61B6" w:rsidRPr="001B1853" w:rsidRDefault="005D61B6" w:rsidP="005D61B6">
      <w:pPr>
        <w:widowControl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самостоятельно делать выводы и обобщения на основе полученной информации; </w:t>
      </w:r>
      <w:proofErr w:type="spellStart"/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операционно-деятельностные</w:t>
      </w:r>
      <w:proofErr w:type="spellEnd"/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компетенции: </w:t>
      </w:r>
    </w:p>
    <w:p w:rsidR="005D61B6" w:rsidRPr="001B1853" w:rsidRDefault="005D61B6" w:rsidP="005D61B6">
      <w:pPr>
        <w:widowControl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отстаивать собственную точку зрения. </w:t>
      </w:r>
    </w:p>
    <w:p w:rsidR="005D61B6" w:rsidRPr="001B1853" w:rsidRDefault="005D61B6" w:rsidP="005D61B6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результате обучения </w:t>
      </w:r>
      <w:proofErr w:type="gramStart"/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обучающийся</w:t>
      </w:r>
      <w:proofErr w:type="gramEnd"/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B18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научится</w:t>
      </w: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: </w:t>
      </w:r>
    </w:p>
    <w:p w:rsidR="005D61B6" w:rsidRPr="001B1853" w:rsidRDefault="005D61B6" w:rsidP="005D61B6">
      <w:pPr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характеризовать (описывать) основные уровни организации живой природы, их компоненты, процессы и значение в природе; понятие «биосистема»; </w:t>
      </w:r>
    </w:p>
    <w:p w:rsidR="005D61B6" w:rsidRPr="001B1853" w:rsidRDefault="005D61B6" w:rsidP="005D61B6">
      <w:pPr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применять знания по биологии для формирования картины мира; доказательства единства органического мира; </w:t>
      </w:r>
    </w:p>
    <w:p w:rsidR="005D61B6" w:rsidRPr="001B1853" w:rsidRDefault="005D61B6" w:rsidP="005D61B6">
      <w:pPr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владеть умениями сравнивать, доказывать; вычленять основные идеи в учебном материале</w:t>
      </w:r>
    </w:p>
    <w:p w:rsidR="005D61B6" w:rsidRPr="001B1853" w:rsidRDefault="005D61B6" w:rsidP="005D61B6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Обучающийся</w:t>
      </w:r>
      <w:proofErr w:type="gramEnd"/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B185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получит возможность научиться</w:t>
      </w: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: </w:t>
      </w:r>
    </w:p>
    <w:p w:rsidR="005D61B6" w:rsidRPr="001B1853" w:rsidRDefault="005D61B6" w:rsidP="005D61B6">
      <w:pPr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Объяснять роль биологических теорий, гипотез в формировании научного мировоззрения – носит обобщающий характер и включает в себя следующие умения: </w:t>
      </w:r>
    </w:p>
    <w:p w:rsidR="005D61B6" w:rsidRPr="001B1853" w:rsidRDefault="005D61B6" w:rsidP="005D61B6">
      <w:pPr>
        <w:widowControl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выделять объект биологического исследования и науки, изучающие данный объект; </w:t>
      </w:r>
    </w:p>
    <w:p w:rsidR="005D61B6" w:rsidRPr="001B1853" w:rsidRDefault="005D61B6" w:rsidP="005D61B6">
      <w:pPr>
        <w:widowControl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отличать научные методы, используемые в биологии; </w:t>
      </w:r>
    </w:p>
    <w:p w:rsidR="005D61B6" w:rsidRPr="001B1853" w:rsidRDefault="005D61B6" w:rsidP="005D61B6">
      <w:pPr>
        <w:widowControl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определять место биохимии в системе естественных наук; </w:t>
      </w:r>
    </w:p>
    <w:p w:rsidR="005D61B6" w:rsidRPr="001B1853" w:rsidRDefault="005D61B6" w:rsidP="005D61B6">
      <w:pPr>
        <w:widowControl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обосновывать единство органического мира; </w:t>
      </w:r>
    </w:p>
    <w:p w:rsidR="005D61B6" w:rsidRPr="001B1853" w:rsidRDefault="005D61B6" w:rsidP="005D61B6">
      <w:pPr>
        <w:widowControl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выдвигать гипотезы и осуществлять их проверку; </w:t>
      </w:r>
    </w:p>
    <w:p w:rsidR="005D61B6" w:rsidRPr="001B1853" w:rsidRDefault="005D61B6" w:rsidP="005D61B6">
      <w:pPr>
        <w:widowControl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отличать теорию от гипотезы; </w:t>
      </w:r>
    </w:p>
    <w:p w:rsidR="005D61B6" w:rsidRPr="001B1853" w:rsidRDefault="005D61B6" w:rsidP="005D61B6">
      <w:pPr>
        <w:widowControl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объяснять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</w:t>
      </w:r>
    </w:p>
    <w:p w:rsidR="005D61B6" w:rsidRPr="001B1853" w:rsidRDefault="005D61B6" w:rsidP="005D61B6">
      <w:pPr>
        <w:widowControl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оценивать. </w:t>
      </w:r>
    </w:p>
    <w:p w:rsidR="005D61B6" w:rsidRPr="001B1853" w:rsidRDefault="005D61B6" w:rsidP="005D61B6">
      <w:pPr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Объяснять роль биологических теорий, идей, принципов, гипотез в формировании современной естественно-научной картины мира – носит интегративный характер и включает в себя следующие умения: </w:t>
      </w:r>
    </w:p>
    <w:p w:rsidR="005D61B6" w:rsidRPr="001B1853" w:rsidRDefault="005D61B6" w:rsidP="005D61B6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отличать биологические системы от объектов неживой природы; </w:t>
      </w:r>
    </w:p>
    <w:p w:rsidR="005D61B6" w:rsidRPr="001B1853" w:rsidRDefault="005D61B6" w:rsidP="005D61B6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сравнивать биологические объекты (химический состав тел живой и неживой природы) и делать выводы на основе сравнения; </w:t>
      </w:r>
    </w:p>
    <w:p w:rsidR="005D61B6" w:rsidRPr="001B1853" w:rsidRDefault="005D61B6" w:rsidP="005D61B6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решать элементарные биологические задачи; </w:t>
      </w:r>
    </w:p>
    <w:p w:rsidR="005D61B6" w:rsidRPr="001B1853" w:rsidRDefault="005D61B6" w:rsidP="005D61B6">
      <w:pPr>
        <w:widowControl/>
        <w:numPr>
          <w:ilvl w:val="0"/>
          <w:numId w:val="26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5D61B6" w:rsidRDefault="005D61B6" w:rsidP="005D61B6">
      <w:pPr>
        <w:widowControl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185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оценивать этические аспекты некоторых исследований в области биотехнологии (клонирование, искусственное оплодотворение). </w:t>
      </w:r>
    </w:p>
    <w:p w:rsidR="005D61B6" w:rsidRDefault="005D61B6" w:rsidP="005D61B6">
      <w:pPr>
        <w:widowControl/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ectPr w:rsidR="005D61B6" w:rsidSect="005D61B6">
          <w:footerReference w:type="even" r:id="rId5"/>
          <w:footerReference w:type="default" r:id="rId6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5D61B6" w:rsidRDefault="005D61B6" w:rsidP="005D61B6">
      <w:pPr>
        <w:pStyle w:val="20"/>
        <w:keepNext/>
        <w:keepLines/>
        <w:shd w:val="clear" w:color="auto" w:fill="auto"/>
        <w:tabs>
          <w:tab w:val="left" w:pos="1321"/>
        </w:tabs>
        <w:spacing w:line="240" w:lineRule="auto"/>
        <w:ind w:firstLine="709"/>
        <w:jc w:val="center"/>
        <w:rPr>
          <w:b w:val="0"/>
        </w:rPr>
      </w:pPr>
      <w:r>
        <w:lastRenderedPageBreak/>
        <w:t>Тематическое планирование курса «Биохимия» 10 класс</w:t>
      </w:r>
    </w:p>
    <w:p w:rsidR="005D61B6" w:rsidRDefault="005D61B6" w:rsidP="005D61B6">
      <w:pPr>
        <w:pStyle w:val="20"/>
        <w:keepNext/>
        <w:keepLines/>
        <w:shd w:val="clear" w:color="auto" w:fill="auto"/>
        <w:tabs>
          <w:tab w:val="left" w:pos="1321"/>
        </w:tabs>
        <w:spacing w:line="240" w:lineRule="auto"/>
        <w:ind w:firstLine="709"/>
        <w:jc w:val="center"/>
        <w:rPr>
          <w:b w:val="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49"/>
        <w:gridCol w:w="1279"/>
        <w:gridCol w:w="2976"/>
        <w:gridCol w:w="8080"/>
      </w:tblGrid>
      <w:tr w:rsidR="005D61B6" w:rsidRPr="00E31E1D" w:rsidTr="0004040D">
        <w:trPr>
          <w:trHeight w:val="1126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1E1D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E31E1D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31E1D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549" w:type="dxa"/>
            <w:tcBorders>
              <w:bottom w:val="single" w:sz="4" w:space="0" w:color="auto"/>
            </w:tcBorders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1E1D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1E1D">
              <w:rPr>
                <w:rFonts w:ascii="Times New Roman" w:eastAsia="Times New Roman" w:hAnsi="Times New Roman" w:cs="Times New Roman"/>
                <w:b/>
                <w:bCs/>
              </w:rPr>
              <w:t xml:space="preserve">Кол-во часов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D61B6" w:rsidRPr="00E31E1D" w:rsidRDefault="005D61B6" w:rsidP="0004040D">
            <w:pPr>
              <w:pStyle w:val="ac"/>
              <w:spacing w:before="0" w:beforeAutospacing="0" w:after="0" w:afterAutospacing="0"/>
              <w:jc w:val="center"/>
              <w:rPr>
                <w:rStyle w:val="a9"/>
              </w:rPr>
            </w:pPr>
            <w:r w:rsidRPr="00E31E1D">
              <w:rPr>
                <w:rStyle w:val="a9"/>
              </w:rPr>
              <w:t>Возможность использования</w:t>
            </w:r>
          </w:p>
          <w:p w:rsidR="005D61B6" w:rsidRPr="00E31E1D" w:rsidRDefault="005D61B6" w:rsidP="0004040D">
            <w:pPr>
              <w:pStyle w:val="ac"/>
              <w:spacing w:before="0" w:beforeAutospacing="0" w:after="0" w:afterAutospacing="0"/>
              <w:jc w:val="center"/>
            </w:pPr>
            <w:r w:rsidRPr="00E31E1D">
              <w:rPr>
                <w:rStyle w:val="a9"/>
              </w:rPr>
              <w:t>ЭОР и ЦОР</w:t>
            </w:r>
          </w:p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1E1D">
              <w:rPr>
                <w:rFonts w:ascii="Times New Roman" w:eastAsia="Times New Roman" w:hAnsi="Times New Roman" w:cs="Times New Roman"/>
                <w:b/>
                <w:bCs/>
              </w:rPr>
              <w:t>Форма реализации воспитательного потенциала</w:t>
            </w: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 xml:space="preserve">Введение 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1E1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7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Привлечение внимания школьников к ценностному аспекту явлений, которые изучают на уроках, использование воспитательных возможностей раздела через подбор соответствующих упражнений.</w:t>
            </w: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E31E1D">
              <w:rPr>
                <w:sz w:val="24"/>
                <w:szCs w:val="24"/>
              </w:rPr>
              <w:t xml:space="preserve">Химический состав организма 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1E1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8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Применение групповой работы или работы в парах, которые учат школьников командной работе и взаимодействию с другими учениками.</w:t>
            </w: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>Клетка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9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Побуждение школьников соблюдать на уроке общепринятые нормы поведения, правила общения со старшими (педагогическими работниками) и сверстниками (учениками), принципы учебной дисциплины и самоорганизации.</w:t>
            </w: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1E1D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10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Привлечение внимания школьников к ценностному аспекту явлений, которые изучают на уроках, использование воспитательных возможностей раздела через подбор соответствующих упражнений.</w:t>
            </w: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31E1D"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1E1D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11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contextualSpacing/>
              <w:rPr>
                <w:rFonts w:ascii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>Создание благоприятных условий для приобретения навыки коммуникативной, учебно-исследовательской деятельности, критического мышления.</w:t>
            </w:r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 xml:space="preserve">Аминокислоты 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1E1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12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contextualSpacing/>
              <w:rPr>
                <w:rFonts w:ascii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>Способность к инновационной, аналитической, творческой, интеллектуальной деятельности;</w:t>
            </w:r>
          </w:p>
          <w:p w:rsidR="005D61B6" w:rsidRPr="00E31E1D" w:rsidRDefault="005D61B6" w:rsidP="0004040D">
            <w:pPr>
              <w:contextualSpacing/>
              <w:rPr>
                <w:rFonts w:ascii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>навыки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областей.</w:t>
            </w:r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 xml:space="preserve">Белки – основа жизни 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1E1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13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>Способность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данных.</w:t>
            </w: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 xml:space="preserve">Компьютерное моделирование и </w:t>
            </w:r>
            <w:r w:rsidRPr="00E31E1D">
              <w:rPr>
                <w:rFonts w:ascii="Times New Roman" w:hAnsi="Times New Roman" w:cs="Times New Roman"/>
              </w:rPr>
              <w:lastRenderedPageBreak/>
              <w:t xml:space="preserve">визуализация структуры </w:t>
            </w:r>
            <w:proofErr w:type="spellStart"/>
            <w:r w:rsidRPr="00E31E1D">
              <w:rPr>
                <w:rFonts w:ascii="Times New Roman" w:hAnsi="Times New Roman" w:cs="Times New Roman"/>
              </w:rPr>
              <w:t>биомолекул</w:t>
            </w:r>
            <w:proofErr w:type="spellEnd"/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1E1D"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14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 xml:space="preserve">Способствовать развитию способностей ставить цели и формулировать гипотезу исследования, планировать работу, выбирать и интерпретировать </w:t>
            </w:r>
            <w:r w:rsidRPr="00E31E1D">
              <w:rPr>
                <w:rFonts w:ascii="Times New Roman" w:hAnsi="Times New Roman" w:cs="Times New Roman"/>
              </w:rPr>
              <w:lastRenderedPageBreak/>
              <w:t>необходимую информацию, структурировать и аргументировать результаты исследования на основе собранных данных.</w:t>
            </w: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31E1D">
              <w:rPr>
                <w:rFonts w:ascii="Times New Roman" w:hAnsi="Times New Roman" w:cs="Times New Roman"/>
              </w:rPr>
              <w:t>Гетероциклические органические соединения. Нуклеиновые кислоты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1E1D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15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>Системные представления и опыт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образования.</w:t>
            </w: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E31E1D">
              <w:rPr>
                <w:sz w:val="24"/>
                <w:szCs w:val="24"/>
              </w:rPr>
              <w:t xml:space="preserve">Метаболизм 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1E1D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16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>Способствовать развитию способностей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данных.</w:t>
            </w: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 xml:space="preserve">Генетика человека и биохимия 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1E1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17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>Создать благоприятные условия для системных представлений и опыта проведения дискуссий.</w:t>
            </w: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E31E1D">
              <w:rPr>
                <w:sz w:val="24"/>
                <w:szCs w:val="24"/>
              </w:rPr>
              <w:t>Гормоны. Ферменты. Витамины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1E1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18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contextualSpacing/>
              <w:rPr>
                <w:rFonts w:ascii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 xml:space="preserve">Формировать готовность и способность </w:t>
            </w:r>
            <w:proofErr w:type="gramStart"/>
            <w:r w:rsidRPr="00E31E1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31E1D">
              <w:rPr>
                <w:rFonts w:ascii="Times New Roman" w:hAnsi="Times New Roman" w:cs="Times New Roman"/>
              </w:rPr>
              <w:t xml:space="preserve"> к саморазвитию и личностному самоопределению; использовать в работе</w:t>
            </w:r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>освоенные межпредметные понятия и универсальные учебные действия</w:t>
            </w:r>
            <w:proofErr w:type="gramStart"/>
            <w:r w:rsidRPr="00E31E1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31E1D">
              <w:rPr>
                <w:rFonts w:ascii="Times New Roman" w:hAnsi="Times New Roman" w:cs="Times New Roman"/>
              </w:rPr>
              <w:t>самостоятельность в планировании и осуществлении проектной  деятельности и организации учебного сотрудничества с педагогами и сверстниками.</w:t>
            </w: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31E1D">
              <w:rPr>
                <w:rFonts w:ascii="Times New Roman" w:hAnsi="Times New Roman" w:cs="Times New Roman"/>
              </w:rPr>
              <w:t xml:space="preserve">Проблемы биохимической экологии 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1E1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19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 xml:space="preserve">Продолжать формировать готовность и способность </w:t>
            </w:r>
            <w:proofErr w:type="gramStart"/>
            <w:r w:rsidRPr="00E31E1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31E1D">
              <w:rPr>
                <w:rFonts w:ascii="Times New Roman" w:hAnsi="Times New Roman" w:cs="Times New Roman"/>
              </w:rPr>
              <w:t xml:space="preserve"> к саморазвитию и личностному самоопределению; использовать в работе освоенные межпредметные понятия и универсальные учебные действия, самостоятельность в планировании и осуществлении проектной  деятельности и организации учебного сотрудничества с педагогами и сверстниками.</w:t>
            </w: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>Биохимия и медицина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20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>Дать возможность самостоятельно выполнять системные представления и опыт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образования.</w:t>
            </w:r>
          </w:p>
        </w:tc>
      </w:tr>
      <w:tr w:rsidR="005D61B6" w:rsidRPr="00E31E1D" w:rsidTr="0004040D">
        <w:tc>
          <w:tcPr>
            <w:tcW w:w="3224" w:type="dxa"/>
            <w:gridSpan w:val="2"/>
            <w:hideMark/>
          </w:tcPr>
          <w:p w:rsidR="005D61B6" w:rsidRPr="00E31E1D" w:rsidRDefault="005D61B6" w:rsidP="0004040D">
            <w:pPr>
              <w:pStyle w:val="ac"/>
              <w:spacing w:before="0" w:beforeAutospacing="0" w:after="0" w:afterAutospacing="0"/>
            </w:pPr>
            <w:r w:rsidRPr="00E31E1D">
              <w:t>ИТОГО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D61B6" w:rsidRDefault="005D61B6" w:rsidP="005D61B6">
      <w:pPr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5D61B6" w:rsidRDefault="005D61B6" w:rsidP="005D61B6">
      <w:pPr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5D61B6" w:rsidRDefault="005D61B6" w:rsidP="005D61B6">
      <w:pPr>
        <w:jc w:val="center"/>
        <w:rPr>
          <w:rFonts w:ascii="Times New Roman" w:hAnsi="Times New Roman" w:cs="Times New Roman"/>
          <w:sz w:val="28"/>
          <w:szCs w:val="28"/>
        </w:rPr>
        <w:sectPr w:rsidR="005D61B6" w:rsidSect="005D61B6">
          <w:pgSz w:w="16838" w:h="11906" w:orient="landscape"/>
          <w:pgMar w:top="567" w:right="567" w:bottom="567" w:left="567" w:header="567" w:footer="567" w:gutter="0"/>
          <w:cols w:space="708"/>
          <w:docGrid w:linePitch="360"/>
        </w:sectPr>
      </w:pPr>
    </w:p>
    <w:p w:rsidR="005D61B6" w:rsidRPr="003031E8" w:rsidRDefault="005D61B6" w:rsidP="005D61B6">
      <w:pPr>
        <w:pStyle w:val="20"/>
        <w:keepNext/>
        <w:keepLines/>
        <w:shd w:val="clear" w:color="auto" w:fill="auto"/>
        <w:tabs>
          <w:tab w:val="left" w:pos="1321"/>
        </w:tabs>
        <w:spacing w:line="240" w:lineRule="auto"/>
        <w:ind w:firstLine="709"/>
        <w:jc w:val="center"/>
        <w:rPr>
          <w:bCs w:val="0"/>
        </w:rPr>
      </w:pPr>
      <w:r w:rsidRPr="003031E8">
        <w:rPr>
          <w:bCs w:val="0"/>
        </w:rPr>
        <w:lastRenderedPageBreak/>
        <w:t>Содержание курса «Биохимия» 11 класс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b/>
          <w:szCs w:val="28"/>
        </w:rPr>
      </w:pPr>
      <w:r w:rsidRPr="003031E8">
        <w:rPr>
          <w:b/>
          <w:szCs w:val="28"/>
        </w:rPr>
        <w:t>Раздел 1. Введение (1 час).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szCs w:val="28"/>
        </w:rPr>
      </w:pPr>
      <w:r w:rsidRPr="003031E8">
        <w:rPr>
          <w:szCs w:val="28"/>
        </w:rPr>
        <w:t xml:space="preserve">Биохимия и здоровье, определение биохимии, задачи биохимии, области исследования. Биохимия и другие биологические науки. Общий экспериментальный подход, используемый в биохимии. Основные достижения биохимии. Качественный анализ состава органических веществ. 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b/>
          <w:szCs w:val="28"/>
        </w:rPr>
      </w:pPr>
      <w:r w:rsidRPr="003031E8">
        <w:rPr>
          <w:b/>
          <w:szCs w:val="28"/>
        </w:rPr>
        <w:t>Раздел 2. Химический состав живых организмов (4 часа).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szCs w:val="28"/>
        </w:rPr>
      </w:pPr>
      <w:r w:rsidRPr="003031E8">
        <w:rPr>
          <w:szCs w:val="28"/>
        </w:rPr>
        <w:t xml:space="preserve">Элементы теории клеточного строения. Клеточные органеллы их строение и функции: ядро, цитоплазма (митохондрии, лизосомы, эндоплазматическая сеть, </w:t>
      </w:r>
      <w:proofErr w:type="spellStart"/>
      <w:r w:rsidRPr="003031E8">
        <w:rPr>
          <w:szCs w:val="28"/>
        </w:rPr>
        <w:t>гиалоплазма</w:t>
      </w:r>
      <w:proofErr w:type="spellEnd"/>
      <w:r w:rsidRPr="003031E8">
        <w:rPr>
          <w:szCs w:val="28"/>
        </w:rPr>
        <w:t xml:space="preserve">), клеточная мембрана. Сравнение клеток представителей разных царств живых организмов. Роль, воды в жизнедеятельности клетки. Элементный состав организма: макро- и микроэлементы. Понятие о главных биогенных элементах. Закономерности распространения элементов в живой природе. Потребности организмов в химических элементах. Основные типы соединений, входящих в состав живых организмов: органические и неорганические соединения. Химическая организация клетки. Макроэлементы. Микроэлементы. </w:t>
      </w:r>
      <w:proofErr w:type="spellStart"/>
      <w:r w:rsidRPr="003031E8">
        <w:rPr>
          <w:szCs w:val="28"/>
        </w:rPr>
        <w:t>Ультрамикроэлементы</w:t>
      </w:r>
      <w:proofErr w:type="spellEnd"/>
      <w:r w:rsidRPr="003031E8">
        <w:rPr>
          <w:szCs w:val="28"/>
        </w:rPr>
        <w:t>.</w:t>
      </w:r>
    </w:p>
    <w:p w:rsidR="005D61B6" w:rsidRPr="003031E8" w:rsidRDefault="005D61B6" w:rsidP="005D61B6">
      <w:pPr>
        <w:pStyle w:val="Default"/>
        <w:ind w:firstLine="709"/>
        <w:rPr>
          <w:color w:val="auto"/>
          <w:sz w:val="28"/>
          <w:szCs w:val="28"/>
        </w:rPr>
      </w:pPr>
      <w:r w:rsidRPr="003031E8">
        <w:rPr>
          <w:b/>
          <w:sz w:val="28"/>
          <w:szCs w:val="28"/>
        </w:rPr>
        <w:t xml:space="preserve">Раздел 3. </w:t>
      </w:r>
      <w:r w:rsidRPr="003031E8">
        <w:rPr>
          <w:b/>
          <w:bCs/>
          <w:color w:val="auto"/>
          <w:sz w:val="28"/>
          <w:szCs w:val="28"/>
        </w:rPr>
        <w:t xml:space="preserve"> Белки (5 часов). </w:t>
      </w:r>
    </w:p>
    <w:p w:rsidR="005D61B6" w:rsidRPr="003031E8" w:rsidRDefault="005D61B6" w:rsidP="005D61B6">
      <w:pPr>
        <w:pStyle w:val="Default"/>
        <w:ind w:firstLine="709"/>
        <w:rPr>
          <w:color w:val="auto"/>
          <w:sz w:val="28"/>
          <w:szCs w:val="28"/>
        </w:rPr>
      </w:pPr>
      <w:r w:rsidRPr="003031E8">
        <w:rPr>
          <w:color w:val="auto"/>
          <w:sz w:val="28"/>
          <w:szCs w:val="28"/>
        </w:rPr>
        <w:t>Органические вещества клетки</w:t>
      </w:r>
      <w:r w:rsidRPr="003031E8">
        <w:rPr>
          <w:b/>
          <w:bCs/>
          <w:color w:val="auto"/>
          <w:sz w:val="28"/>
          <w:szCs w:val="28"/>
        </w:rPr>
        <w:t xml:space="preserve">. </w:t>
      </w:r>
      <w:r w:rsidRPr="003031E8">
        <w:rPr>
          <w:color w:val="auto"/>
          <w:sz w:val="28"/>
          <w:szCs w:val="28"/>
        </w:rPr>
        <w:t>Аминокислоты строение и классификация, методы анализа. Химические свойства аминокислот. Синтез белка. Первичная структура белков. Химические свойства и методы определения первичной структуры белков. Внутри- и межмолекулярные взаимодействия, определяющие пространственную структуру белков. Структуры (</w:t>
      </w:r>
      <w:proofErr w:type="spellStart"/>
      <w:r w:rsidRPr="003031E8">
        <w:rPr>
          <w:color w:val="auto"/>
          <w:sz w:val="28"/>
          <w:szCs w:val="28"/>
        </w:rPr>
        <w:t>конформации</w:t>
      </w:r>
      <w:proofErr w:type="spellEnd"/>
      <w:r w:rsidRPr="003031E8">
        <w:rPr>
          <w:color w:val="auto"/>
          <w:sz w:val="28"/>
          <w:szCs w:val="28"/>
        </w:rPr>
        <w:t xml:space="preserve">) белковых молекул. Классификация белков. Функции белков. </w:t>
      </w:r>
    </w:p>
    <w:p w:rsidR="005D61B6" w:rsidRPr="003031E8" w:rsidRDefault="005D61B6" w:rsidP="005D61B6">
      <w:pPr>
        <w:pStyle w:val="Default"/>
        <w:ind w:firstLine="709"/>
        <w:rPr>
          <w:color w:val="auto"/>
          <w:sz w:val="28"/>
          <w:szCs w:val="28"/>
        </w:rPr>
      </w:pPr>
      <w:r w:rsidRPr="003031E8">
        <w:rPr>
          <w:b/>
          <w:sz w:val="28"/>
          <w:szCs w:val="28"/>
        </w:rPr>
        <w:t>Раздел</w:t>
      </w:r>
      <w:r w:rsidRPr="003031E8">
        <w:rPr>
          <w:b/>
          <w:bCs/>
          <w:color w:val="auto"/>
          <w:sz w:val="28"/>
          <w:szCs w:val="28"/>
        </w:rPr>
        <w:t xml:space="preserve"> 4. Ферменты (5 часов). </w:t>
      </w:r>
    </w:p>
    <w:p w:rsidR="005D61B6" w:rsidRPr="003031E8" w:rsidRDefault="005D61B6" w:rsidP="005D61B6">
      <w:pPr>
        <w:pStyle w:val="Default"/>
        <w:ind w:firstLine="709"/>
        <w:rPr>
          <w:color w:val="auto"/>
          <w:sz w:val="28"/>
          <w:szCs w:val="28"/>
        </w:rPr>
      </w:pPr>
      <w:r w:rsidRPr="003031E8">
        <w:rPr>
          <w:color w:val="auto"/>
          <w:sz w:val="28"/>
          <w:szCs w:val="28"/>
        </w:rPr>
        <w:t xml:space="preserve">Биомедицинское значение ферментов. Номенклатура и классификация ферментов. Структура и каталитические свойства ферментов. Принципы действия ферментов. Количественное определение ферментативной активности. Влияние температуры, </w:t>
      </w:r>
      <w:proofErr w:type="spellStart"/>
      <w:r w:rsidRPr="003031E8">
        <w:rPr>
          <w:color w:val="auto"/>
          <w:sz w:val="28"/>
          <w:szCs w:val="28"/>
        </w:rPr>
        <w:t>рН</w:t>
      </w:r>
      <w:proofErr w:type="spellEnd"/>
      <w:r w:rsidRPr="003031E8">
        <w:rPr>
          <w:color w:val="auto"/>
          <w:sz w:val="28"/>
          <w:szCs w:val="28"/>
        </w:rPr>
        <w:t xml:space="preserve">, концентраций фермента и субстрата: на скорости ферментативных реакций. Регуляция активности ферментов: </w:t>
      </w:r>
      <w:proofErr w:type="spellStart"/>
      <w:r w:rsidRPr="003031E8">
        <w:rPr>
          <w:color w:val="auto"/>
          <w:sz w:val="28"/>
          <w:szCs w:val="28"/>
        </w:rPr>
        <w:t>аллостерический</w:t>
      </w:r>
      <w:proofErr w:type="spellEnd"/>
      <w:r w:rsidRPr="003031E8">
        <w:rPr>
          <w:color w:val="auto"/>
          <w:sz w:val="28"/>
          <w:szCs w:val="28"/>
        </w:rPr>
        <w:t xml:space="preserve"> контроль, конкурентное и неконкурентное ингибирование, ковалентная модификация и генетический контроль. Коферменты и </w:t>
      </w:r>
      <w:proofErr w:type="spellStart"/>
      <w:r w:rsidRPr="003031E8">
        <w:rPr>
          <w:color w:val="auto"/>
          <w:sz w:val="28"/>
          <w:szCs w:val="28"/>
        </w:rPr>
        <w:t>кофакторы</w:t>
      </w:r>
      <w:proofErr w:type="spellEnd"/>
      <w:r w:rsidRPr="003031E8">
        <w:rPr>
          <w:color w:val="auto"/>
          <w:sz w:val="28"/>
          <w:szCs w:val="28"/>
        </w:rPr>
        <w:t>.</w:t>
      </w:r>
    </w:p>
    <w:p w:rsidR="005D61B6" w:rsidRPr="003031E8" w:rsidRDefault="005D61B6" w:rsidP="005D61B6">
      <w:pPr>
        <w:pStyle w:val="Default"/>
        <w:ind w:firstLine="709"/>
        <w:rPr>
          <w:b/>
          <w:color w:val="auto"/>
          <w:sz w:val="28"/>
          <w:szCs w:val="28"/>
        </w:rPr>
      </w:pPr>
      <w:r w:rsidRPr="003031E8">
        <w:rPr>
          <w:b/>
          <w:sz w:val="28"/>
          <w:szCs w:val="28"/>
        </w:rPr>
        <w:t>Раздел</w:t>
      </w:r>
      <w:r w:rsidRPr="003031E8">
        <w:rPr>
          <w:b/>
          <w:color w:val="auto"/>
          <w:sz w:val="28"/>
          <w:szCs w:val="28"/>
        </w:rPr>
        <w:t xml:space="preserve"> 5. Витамины (5 часов)</w:t>
      </w:r>
    </w:p>
    <w:p w:rsidR="005D61B6" w:rsidRPr="003031E8" w:rsidRDefault="005D61B6" w:rsidP="005D61B6">
      <w:pPr>
        <w:pStyle w:val="Default"/>
        <w:ind w:firstLine="709"/>
        <w:rPr>
          <w:color w:val="auto"/>
          <w:sz w:val="28"/>
          <w:szCs w:val="28"/>
        </w:rPr>
      </w:pPr>
      <w:r w:rsidRPr="003031E8">
        <w:rPr>
          <w:color w:val="auto"/>
          <w:sz w:val="28"/>
          <w:szCs w:val="28"/>
        </w:rPr>
        <w:t>Витамины: определение и классификация. Строение витаминов и их роль в ферментативных реакциях и в обменных процессах. Жирорастворимые витамины: витамин</w:t>
      </w:r>
      <w:proofErr w:type="gramStart"/>
      <w:r w:rsidRPr="003031E8">
        <w:rPr>
          <w:color w:val="auto"/>
          <w:sz w:val="28"/>
          <w:szCs w:val="28"/>
        </w:rPr>
        <w:t xml:space="preserve"> А</w:t>
      </w:r>
      <w:proofErr w:type="gramEnd"/>
      <w:r w:rsidRPr="003031E8">
        <w:rPr>
          <w:color w:val="auto"/>
          <w:sz w:val="28"/>
          <w:szCs w:val="28"/>
        </w:rPr>
        <w:t xml:space="preserve"> и Д: строение и свойства. </w:t>
      </w:r>
      <w:proofErr w:type="spellStart"/>
      <w:r w:rsidRPr="003031E8">
        <w:rPr>
          <w:color w:val="auto"/>
          <w:sz w:val="28"/>
          <w:szCs w:val="28"/>
        </w:rPr>
        <w:t>Водорастворимые</w:t>
      </w:r>
      <w:proofErr w:type="spellEnd"/>
      <w:r w:rsidRPr="003031E8">
        <w:rPr>
          <w:color w:val="auto"/>
          <w:sz w:val="28"/>
          <w:szCs w:val="28"/>
        </w:rPr>
        <w:t xml:space="preserve"> витамины: С, РР, В. Качественные реакции на </w:t>
      </w:r>
      <w:proofErr w:type="spellStart"/>
      <w:r w:rsidRPr="003031E8">
        <w:rPr>
          <w:color w:val="auto"/>
          <w:sz w:val="28"/>
          <w:szCs w:val="28"/>
        </w:rPr>
        <w:t>водорастворимые</w:t>
      </w:r>
      <w:proofErr w:type="spellEnd"/>
      <w:r w:rsidRPr="003031E8">
        <w:rPr>
          <w:color w:val="auto"/>
          <w:sz w:val="28"/>
          <w:szCs w:val="28"/>
        </w:rPr>
        <w:t xml:space="preserve"> витамины. Ингибиторы ферментов как лекарственные средства. 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b/>
          <w:szCs w:val="28"/>
        </w:rPr>
      </w:pPr>
      <w:r w:rsidRPr="003031E8">
        <w:rPr>
          <w:b/>
          <w:szCs w:val="28"/>
        </w:rPr>
        <w:t>Раздел 6. Нуклеиновые кислоты (3 часа).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szCs w:val="28"/>
        </w:rPr>
      </w:pPr>
      <w:r w:rsidRPr="003031E8">
        <w:rPr>
          <w:szCs w:val="28"/>
        </w:rPr>
        <w:t xml:space="preserve">Биологическое значение нуклеиновых кислот. История открытия и изучение нуклеиновых кислот. Строение и функции в живых организмах. Передача наследственных признаков. Биосинтез белков. Процессы репликации, транскрипции и трансляции. Нуклеиновые кислоты. Их виды. ДНК. Биологическое значение. РНК. Виды РНК. Биологическое значение АТФ. Ее роль в организме. Матричные реакции: редупликация, транскрипция и трансляция. Мутагенез. Факторы мутагенеза. Мутагенез и наследственные заболевания. Биотехнология и генная инженерия. Мутации и их виды. Биотехнология и генная инженерия. 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b/>
          <w:szCs w:val="28"/>
        </w:rPr>
      </w:pPr>
      <w:r w:rsidRPr="003031E8">
        <w:rPr>
          <w:b/>
          <w:szCs w:val="28"/>
        </w:rPr>
        <w:t>Раздел 7. Распад и биосинтез белков (2 часа)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szCs w:val="28"/>
        </w:rPr>
      </w:pPr>
      <w:r w:rsidRPr="003031E8">
        <w:rPr>
          <w:szCs w:val="28"/>
        </w:rPr>
        <w:lastRenderedPageBreak/>
        <w:t xml:space="preserve">Распад белков. </w:t>
      </w:r>
      <w:proofErr w:type="spellStart"/>
      <w:r w:rsidRPr="003031E8">
        <w:rPr>
          <w:szCs w:val="28"/>
        </w:rPr>
        <w:t>Протеасомы</w:t>
      </w:r>
      <w:proofErr w:type="spellEnd"/>
      <w:r w:rsidRPr="003031E8">
        <w:rPr>
          <w:szCs w:val="28"/>
        </w:rPr>
        <w:t xml:space="preserve"> - комплексы протеолитических ферментов. Биосинтез белков. Матричная система синтеза. Активирование аминокислот. Строение рибосом. Код белкового синтеза.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b/>
          <w:szCs w:val="28"/>
        </w:rPr>
      </w:pPr>
      <w:r w:rsidRPr="003031E8">
        <w:rPr>
          <w:b/>
          <w:szCs w:val="28"/>
        </w:rPr>
        <w:t>Раздел 8. Углеводы и их обмен (3 часа)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szCs w:val="28"/>
        </w:rPr>
      </w:pPr>
      <w:r w:rsidRPr="003031E8">
        <w:rPr>
          <w:szCs w:val="28"/>
        </w:rPr>
        <w:t xml:space="preserve">Биомедицинское значение углеводов. Фотосинтез углеводов. Классификация углеводов и их наиболее важные реакции. Химические свойства моносахаридов на примере глюкозы. Дисахариды и полисахариды: лактоза, мальтоза, сахароза, крахмал, гликоген, целлюлоза, хинин. Обмен углеводов в организме. Нарушение обмена углеводов. Гликолиз или брожение. Анаэробный гликолиз. Аэробное расщепление. Фотосинтез как пример синтеза углеводов. Роль и функции углеводов Роль углеводов в питании. 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b/>
          <w:szCs w:val="28"/>
        </w:rPr>
      </w:pPr>
      <w:r w:rsidRPr="003031E8">
        <w:rPr>
          <w:b/>
          <w:szCs w:val="28"/>
        </w:rPr>
        <w:t xml:space="preserve">Раздел 9. Липиды и их обмен (3 часа). 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szCs w:val="28"/>
        </w:rPr>
      </w:pPr>
      <w:r w:rsidRPr="003031E8">
        <w:rPr>
          <w:szCs w:val="28"/>
        </w:rPr>
        <w:t xml:space="preserve">Биомедицинское значение липидов. Структурами классификация липидов. Насыщенные и </w:t>
      </w:r>
      <w:proofErr w:type="gramStart"/>
      <w:r w:rsidRPr="003031E8">
        <w:rPr>
          <w:szCs w:val="28"/>
        </w:rPr>
        <w:t>ненасыщенное</w:t>
      </w:r>
      <w:proofErr w:type="gramEnd"/>
      <w:r w:rsidRPr="003031E8">
        <w:rPr>
          <w:szCs w:val="28"/>
        </w:rPr>
        <w:t xml:space="preserve"> кислоты и их эфиры. Жиры и масла. </w:t>
      </w:r>
      <w:proofErr w:type="spellStart"/>
      <w:r w:rsidRPr="003031E8">
        <w:rPr>
          <w:szCs w:val="28"/>
        </w:rPr>
        <w:t>Гидрогенизированные</w:t>
      </w:r>
      <w:proofErr w:type="spellEnd"/>
      <w:r w:rsidRPr="003031E8">
        <w:rPr>
          <w:szCs w:val="28"/>
        </w:rPr>
        <w:t xml:space="preserve"> масла и маргарин. Глицериды и </w:t>
      </w:r>
      <w:proofErr w:type="spellStart"/>
      <w:r w:rsidRPr="003031E8">
        <w:rPr>
          <w:szCs w:val="28"/>
        </w:rPr>
        <w:t>фосфоглицериды</w:t>
      </w:r>
      <w:proofErr w:type="spellEnd"/>
      <w:r w:rsidRPr="003031E8">
        <w:rPr>
          <w:szCs w:val="28"/>
        </w:rPr>
        <w:t xml:space="preserve">. Терпены и стероиды. Строение и транспортные свойства клеточных мембран. </w:t>
      </w:r>
      <w:proofErr w:type="spellStart"/>
      <w:r w:rsidRPr="003031E8">
        <w:rPr>
          <w:szCs w:val="28"/>
        </w:rPr>
        <w:t>Эйкозаноиды</w:t>
      </w:r>
      <w:proofErr w:type="spellEnd"/>
      <w:r w:rsidRPr="003031E8">
        <w:rPr>
          <w:szCs w:val="28"/>
        </w:rPr>
        <w:t xml:space="preserve">: простагландины и </w:t>
      </w:r>
      <w:proofErr w:type="spellStart"/>
      <w:r w:rsidRPr="003031E8">
        <w:rPr>
          <w:szCs w:val="28"/>
        </w:rPr>
        <w:t>лейкотриены</w:t>
      </w:r>
      <w:proofErr w:type="spellEnd"/>
      <w:r w:rsidRPr="003031E8">
        <w:rPr>
          <w:szCs w:val="28"/>
        </w:rPr>
        <w:t xml:space="preserve">. </w:t>
      </w:r>
      <w:proofErr w:type="spellStart"/>
      <w:r w:rsidRPr="003031E8">
        <w:rPr>
          <w:szCs w:val="28"/>
        </w:rPr>
        <w:t>Сфинголипиды</w:t>
      </w:r>
      <w:proofErr w:type="spellEnd"/>
      <w:r w:rsidRPr="003031E8">
        <w:rPr>
          <w:szCs w:val="28"/>
        </w:rPr>
        <w:t xml:space="preserve">. Переваривание и транспорт липидов. Обмен липидов. Воски. Строение и функции. </w:t>
      </w:r>
      <w:proofErr w:type="spellStart"/>
      <w:r w:rsidRPr="003031E8">
        <w:rPr>
          <w:szCs w:val="28"/>
        </w:rPr>
        <w:t>Стериды</w:t>
      </w:r>
      <w:proofErr w:type="spellEnd"/>
      <w:r w:rsidRPr="003031E8">
        <w:rPr>
          <w:szCs w:val="28"/>
        </w:rPr>
        <w:t xml:space="preserve"> и </w:t>
      </w:r>
      <w:proofErr w:type="spellStart"/>
      <w:r w:rsidRPr="003031E8">
        <w:rPr>
          <w:szCs w:val="28"/>
        </w:rPr>
        <w:t>стеролы</w:t>
      </w:r>
      <w:proofErr w:type="spellEnd"/>
      <w:r w:rsidRPr="003031E8">
        <w:rPr>
          <w:szCs w:val="28"/>
        </w:rPr>
        <w:t xml:space="preserve">. </w:t>
      </w:r>
      <w:proofErr w:type="spellStart"/>
      <w:r w:rsidRPr="003031E8">
        <w:rPr>
          <w:szCs w:val="28"/>
        </w:rPr>
        <w:t>Фосфолипиды</w:t>
      </w:r>
      <w:proofErr w:type="spellEnd"/>
      <w:r w:rsidRPr="003031E8">
        <w:rPr>
          <w:szCs w:val="28"/>
        </w:rPr>
        <w:t xml:space="preserve"> и их биологическая роль. Качественная реакция на желчные кислоты. 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szCs w:val="28"/>
        </w:rPr>
      </w:pPr>
      <w:r w:rsidRPr="003031E8">
        <w:rPr>
          <w:szCs w:val="28"/>
        </w:rPr>
        <w:t xml:space="preserve">Жировая ткань. Биохимия атеросклероза. 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b/>
          <w:szCs w:val="28"/>
        </w:rPr>
      </w:pPr>
      <w:r w:rsidRPr="003031E8">
        <w:rPr>
          <w:b/>
          <w:szCs w:val="28"/>
        </w:rPr>
        <w:t>Раздел 10. Биологическое окисление и синтез АТФ (1 час)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szCs w:val="28"/>
        </w:rPr>
      </w:pPr>
      <w:proofErr w:type="spellStart"/>
      <w:r w:rsidRPr="003031E8">
        <w:rPr>
          <w:szCs w:val="28"/>
        </w:rPr>
        <w:t>Эндергонические</w:t>
      </w:r>
      <w:proofErr w:type="spellEnd"/>
      <w:r w:rsidRPr="003031E8">
        <w:rPr>
          <w:szCs w:val="28"/>
        </w:rPr>
        <w:t xml:space="preserve"> и </w:t>
      </w:r>
      <w:proofErr w:type="spellStart"/>
      <w:r w:rsidRPr="003031E8">
        <w:rPr>
          <w:szCs w:val="28"/>
        </w:rPr>
        <w:t>экзергонические</w:t>
      </w:r>
      <w:proofErr w:type="spellEnd"/>
      <w:r w:rsidRPr="003031E8">
        <w:rPr>
          <w:szCs w:val="28"/>
        </w:rPr>
        <w:t xml:space="preserve"> реакции в живой клетке. Метаболизм и получение биохимической энергии. Роль АТФ в обмене энергии. 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b/>
          <w:szCs w:val="28"/>
        </w:rPr>
      </w:pPr>
      <w:r w:rsidRPr="003031E8">
        <w:rPr>
          <w:b/>
          <w:szCs w:val="28"/>
        </w:rPr>
        <w:t xml:space="preserve">Раздел 11. Гормоны и их роль в обмене веществ (1 час) 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szCs w:val="28"/>
        </w:rPr>
      </w:pPr>
      <w:r w:rsidRPr="003031E8">
        <w:rPr>
          <w:szCs w:val="28"/>
        </w:rPr>
        <w:t xml:space="preserve">Классификация </w:t>
      </w:r>
      <w:proofErr w:type="spellStart"/>
      <w:r w:rsidRPr="003031E8">
        <w:rPr>
          <w:szCs w:val="28"/>
        </w:rPr>
        <w:t>биорегуляторов</w:t>
      </w:r>
      <w:proofErr w:type="spellEnd"/>
      <w:r w:rsidRPr="003031E8">
        <w:rPr>
          <w:szCs w:val="28"/>
        </w:rPr>
        <w:t xml:space="preserve">: гормоны, </w:t>
      </w:r>
      <w:proofErr w:type="spellStart"/>
      <w:r w:rsidRPr="003031E8">
        <w:rPr>
          <w:szCs w:val="28"/>
        </w:rPr>
        <w:t>нейромедиаторы</w:t>
      </w:r>
      <w:proofErr w:type="spellEnd"/>
      <w:r w:rsidRPr="003031E8">
        <w:rPr>
          <w:szCs w:val="28"/>
        </w:rPr>
        <w:t xml:space="preserve">, лекарства и ксенобиотики. Гормоны − химические регуляторы эндокринной системы. Классификация гормонов: белковые гормоны, </w:t>
      </w:r>
      <w:proofErr w:type="spellStart"/>
      <w:r w:rsidRPr="003031E8">
        <w:rPr>
          <w:szCs w:val="28"/>
        </w:rPr>
        <w:t>стероидные</w:t>
      </w:r>
      <w:proofErr w:type="spellEnd"/>
      <w:r w:rsidRPr="003031E8">
        <w:rPr>
          <w:szCs w:val="28"/>
        </w:rPr>
        <w:t xml:space="preserve">, производные аминокислот. Принципы работы гормонов. 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b/>
          <w:szCs w:val="28"/>
        </w:rPr>
      </w:pPr>
      <w:r w:rsidRPr="003031E8">
        <w:rPr>
          <w:b/>
          <w:szCs w:val="28"/>
        </w:rPr>
        <w:t xml:space="preserve">Раздел 12. Взаимосвязь и регуляция обмена веществ (1 час) 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szCs w:val="28"/>
        </w:rPr>
      </w:pPr>
      <w:r w:rsidRPr="003031E8">
        <w:rPr>
          <w:szCs w:val="28"/>
        </w:rPr>
        <w:t xml:space="preserve">Понятие о метаболизме и метаболических путях. Катаболизм и анаболизм. Метаболизм углеводов, липидов, белков и аминокислот. Взаимосвязь обмена белков, углеводов и липидов. Проблемы регуляции метаболизма. </w:t>
      </w:r>
    </w:p>
    <w:p w:rsidR="005D61B6" w:rsidRPr="003031E8" w:rsidRDefault="005D61B6" w:rsidP="005D61B6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3031E8">
        <w:rPr>
          <w:b/>
          <w:bCs/>
          <w:color w:val="auto"/>
          <w:sz w:val="28"/>
          <w:szCs w:val="28"/>
        </w:rPr>
        <w:t>Планируемые результаты изучения курса «Биохимия» 11 класс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rStyle w:val="a9"/>
          <w:sz w:val="28"/>
          <w:szCs w:val="28"/>
        </w:rPr>
        <w:t>Личностные результаты: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 xml:space="preserve">ФГОС СОО устанавливает требования к результатам освоения </w:t>
      </w:r>
      <w:proofErr w:type="gramStart"/>
      <w:r w:rsidRPr="003031E8">
        <w:rPr>
          <w:sz w:val="28"/>
          <w:szCs w:val="28"/>
        </w:rPr>
        <w:t>обучающимися</w:t>
      </w:r>
      <w:proofErr w:type="gramEnd"/>
      <w:r w:rsidRPr="003031E8">
        <w:rPr>
          <w:sz w:val="28"/>
          <w:szCs w:val="28"/>
        </w:rPr>
        <w:t xml:space="preserve"> программ среднего общего образования (личностным, метапредметным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 xml:space="preserve">В соответствии с </w:t>
      </w:r>
      <w:proofErr w:type="spellStart"/>
      <w:r w:rsidRPr="003031E8">
        <w:rPr>
          <w:sz w:val="28"/>
          <w:szCs w:val="28"/>
        </w:rPr>
        <w:t>системно-деятельностным</w:t>
      </w:r>
      <w:proofErr w:type="spellEnd"/>
      <w:r w:rsidRPr="003031E8">
        <w:rPr>
          <w:sz w:val="28"/>
          <w:szCs w:val="28"/>
        </w:rPr>
        <w:t xml:space="preserve"> подходом в структуре личностных результатов освоения предмета «Биохимия» на уровне среднего общего образования выделены следующие составляющие: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 xml:space="preserve">осознание </w:t>
      </w:r>
      <w:proofErr w:type="gramStart"/>
      <w:r w:rsidRPr="003031E8">
        <w:rPr>
          <w:sz w:val="28"/>
          <w:szCs w:val="28"/>
        </w:rPr>
        <w:t>обучающимися</w:t>
      </w:r>
      <w:proofErr w:type="gramEnd"/>
      <w:r w:rsidRPr="003031E8">
        <w:rPr>
          <w:sz w:val="28"/>
          <w:szCs w:val="28"/>
        </w:rPr>
        <w:t xml:space="preserve"> российской гражданской идентичности – готовности к саморазвитию, самостоятельности и самоопределению;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наличие мотивации к обучению;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целенаправленное развитие внутренних убеждений личности на основе ключевых ценностей и исторических традиций базовой науки химии;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lastRenderedPageBreak/>
        <w:t xml:space="preserve">готовность и способность </w:t>
      </w:r>
      <w:proofErr w:type="gramStart"/>
      <w:r w:rsidRPr="003031E8">
        <w:rPr>
          <w:sz w:val="28"/>
          <w:szCs w:val="28"/>
        </w:rPr>
        <w:t>обучающихся</w:t>
      </w:r>
      <w:proofErr w:type="gramEnd"/>
      <w:r w:rsidRPr="003031E8">
        <w:rPr>
          <w:sz w:val="28"/>
          <w:szCs w:val="28"/>
        </w:rPr>
        <w:t xml:space="preserve"> руководствоваться в своей деятельности ценностно-смысловыми установками, присущими целостной системе химического образования;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наличие правосознания экологической культуры и способности ставить цели и строить жизненные планы.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 xml:space="preserve">Личностные результаты освоения предмета «Биохимия» достигаются в единстве учебной и воспитательной деятельности в соответствии с гуманистическими, </w:t>
      </w:r>
      <w:proofErr w:type="spellStart"/>
      <w:r w:rsidRPr="003031E8">
        <w:rPr>
          <w:sz w:val="28"/>
          <w:szCs w:val="28"/>
        </w:rPr>
        <w:t>социокультурными</w:t>
      </w:r>
      <w:proofErr w:type="spellEnd"/>
      <w:r w:rsidRPr="003031E8">
        <w:rPr>
          <w:sz w:val="28"/>
          <w:szCs w:val="28"/>
        </w:rPr>
        <w:t>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Личностные результаты освоения предмета «Биохимия»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rStyle w:val="a9"/>
          <w:sz w:val="28"/>
          <w:szCs w:val="28"/>
        </w:rPr>
        <w:t>1) гражданского воспитания</w:t>
      </w:r>
      <w:r w:rsidRPr="003031E8">
        <w:rPr>
          <w:sz w:val="28"/>
          <w:szCs w:val="28"/>
        </w:rPr>
        <w:t>: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 xml:space="preserve">осознания </w:t>
      </w:r>
      <w:proofErr w:type="gramStart"/>
      <w:r w:rsidRPr="003031E8">
        <w:rPr>
          <w:sz w:val="28"/>
          <w:szCs w:val="28"/>
        </w:rPr>
        <w:t>обучающимися</w:t>
      </w:r>
      <w:proofErr w:type="gramEnd"/>
      <w:r w:rsidRPr="003031E8">
        <w:rPr>
          <w:sz w:val="28"/>
          <w:szCs w:val="28"/>
        </w:rPr>
        <w:t xml:space="preserve"> своих конституционных прав и обязанностей, уважения к закону и правопорядку;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представления о социальных нормах и правилах межличностных отношений в коллективе;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rStyle w:val="a9"/>
          <w:sz w:val="28"/>
          <w:szCs w:val="28"/>
        </w:rPr>
        <w:t>2) патриотического воспитания</w:t>
      </w:r>
      <w:r w:rsidRPr="003031E8">
        <w:rPr>
          <w:sz w:val="28"/>
          <w:szCs w:val="28"/>
        </w:rPr>
        <w:t>: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ценностного отношения к историческому и научному наследию отечественной химии;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rStyle w:val="a9"/>
          <w:sz w:val="28"/>
          <w:szCs w:val="28"/>
        </w:rPr>
        <w:t>3) духовно-нравственного воспитания: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нравственного сознания, этического поведения;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способности оценивать ситуации, связанные с химическими явлениями,</w:t>
      </w:r>
      <w:r w:rsidRPr="003031E8">
        <w:rPr>
          <w:sz w:val="28"/>
          <w:szCs w:val="28"/>
        </w:rPr>
        <w:br/>
        <w:t>и принимать осознанные решения, ориентируясь на морально-нравственные нормы и ценности;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rStyle w:val="a9"/>
          <w:sz w:val="28"/>
          <w:szCs w:val="28"/>
        </w:rPr>
        <w:t>4) формирования культуры здоровья: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соблюдения правил безопасного обращения с веществами в быту, повседневной жизни и в трудовой деятельности;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lastRenderedPageBreak/>
        <w:t>осознания последствий и неприятия вредных привычек (употребления алкоголя, наркотиков, курения);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rStyle w:val="a9"/>
          <w:sz w:val="28"/>
          <w:szCs w:val="28"/>
        </w:rPr>
        <w:t>5) трудового воспитания: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установки на активное участие в решении практических задач социальной направленности (в рамках своего класса, школы);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интереса к практическому изучению профессий различного рода, в том числе на основе применения предметных знаний по химии;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уважения к труду, людям труда и результатам трудовой деятельности;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rStyle w:val="a9"/>
          <w:sz w:val="28"/>
          <w:szCs w:val="28"/>
        </w:rPr>
        <w:t>6) экологического воспитания: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экологически целесообразного отношения к природе, как источнику существования жизни на Земле;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 xml:space="preserve">понимания глобального характера экологических проблем, влияния </w:t>
      </w:r>
      <w:proofErr w:type="gramStart"/>
      <w:r w:rsidRPr="003031E8">
        <w:rPr>
          <w:sz w:val="28"/>
          <w:szCs w:val="28"/>
        </w:rPr>
        <w:t>экономических процессов</w:t>
      </w:r>
      <w:proofErr w:type="gramEnd"/>
      <w:r w:rsidRPr="003031E8">
        <w:rPr>
          <w:sz w:val="28"/>
          <w:szCs w:val="28"/>
        </w:rPr>
        <w:t xml:space="preserve"> на состояние природной и социальной среды;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3031E8">
        <w:rPr>
          <w:sz w:val="28"/>
          <w:szCs w:val="28"/>
        </w:rPr>
        <w:t>хемофобии</w:t>
      </w:r>
      <w:proofErr w:type="spellEnd"/>
      <w:r w:rsidRPr="003031E8">
        <w:rPr>
          <w:sz w:val="28"/>
          <w:szCs w:val="28"/>
        </w:rPr>
        <w:t>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rStyle w:val="a9"/>
          <w:sz w:val="28"/>
          <w:szCs w:val="28"/>
        </w:rPr>
        <w:t>7) ценности научного познания: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сформированности мировоззрения, соответствующего современному уровню развития науки и общественной практики;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lastRenderedPageBreak/>
        <w:t>способности самостоятельно использовать химические знания для решения проблем в реальных жизненных ситуациях;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интереса к познанию и исследовательской деятельности;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интереса к особенностям труда в различных сферах профессиональной деятельности.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3031E8">
        <w:rPr>
          <w:rStyle w:val="a9"/>
          <w:sz w:val="28"/>
          <w:szCs w:val="28"/>
        </w:rPr>
        <w:t>Метапредметные результаты: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Метапредметные результаты освоения учебного предмета «Биохимия» на уровне среднего общего образования включают: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031E8">
        <w:rPr>
          <w:sz w:val="28"/>
          <w:szCs w:val="28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  <w:proofErr w:type="gramEnd"/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3031E8">
        <w:rPr>
          <w:sz w:val="28"/>
          <w:szCs w:val="28"/>
        </w:rPr>
        <w:t>обучающихся</w:t>
      </w:r>
      <w:proofErr w:type="gramEnd"/>
      <w:r w:rsidRPr="003031E8">
        <w:rPr>
          <w:sz w:val="28"/>
          <w:szCs w:val="28"/>
        </w:rPr>
        <w:t>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 xml:space="preserve">способность </w:t>
      </w:r>
      <w:proofErr w:type="gramStart"/>
      <w:r w:rsidRPr="003031E8">
        <w:rPr>
          <w:sz w:val="28"/>
          <w:szCs w:val="28"/>
        </w:rPr>
        <w:t>обучающихся</w:t>
      </w:r>
      <w:proofErr w:type="gramEnd"/>
      <w:r w:rsidRPr="003031E8">
        <w:rPr>
          <w:sz w:val="28"/>
          <w:szCs w:val="28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rStyle w:val="a9"/>
          <w:sz w:val="28"/>
          <w:szCs w:val="28"/>
        </w:rPr>
        <w:t>Овладение универсальными учебными познавательными действиями: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rStyle w:val="a9"/>
          <w:sz w:val="28"/>
          <w:szCs w:val="28"/>
        </w:rPr>
        <w:t>1) базовые логические действия: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самостоятельно формулировать и актуализировать проблему, всесторонне её рассматривать;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использовать при освоении знаний приёмы логического мышления –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выбирать основания и критерии для классификации веществ и химических реакций;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устанавливать причинно-следственные связи между изучаемыми явлениями;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 xml:space="preserve">строить </w:t>
      </w:r>
      <w:proofErr w:type="gramStart"/>
      <w:r w:rsidRPr="003031E8">
        <w:rPr>
          <w:sz w:val="28"/>
          <w:szCs w:val="28"/>
        </w:rPr>
        <w:t>логические рассуждения</w:t>
      </w:r>
      <w:proofErr w:type="gramEnd"/>
      <w:r w:rsidRPr="003031E8">
        <w:rPr>
          <w:sz w:val="28"/>
          <w:szCs w:val="28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rStyle w:val="a9"/>
          <w:sz w:val="28"/>
          <w:szCs w:val="28"/>
        </w:rPr>
        <w:t>2) базовые исследовательские действия: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lastRenderedPageBreak/>
        <w:t>владеть основами методов научного познания веществ и химических реакций;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rStyle w:val="a9"/>
          <w:sz w:val="28"/>
          <w:szCs w:val="28"/>
        </w:rPr>
        <w:t>3) работа с информацией: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формулировать запросы и применять различные методы при поиске и отборе информации, необходимой для выполнения учебных задач определённого типа;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приобретать опыт использования информационно-коммуникативных технологий и различных поисковых систем;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использовать и преобразовывать знаково-символические средства наглядности.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rStyle w:val="a9"/>
          <w:sz w:val="28"/>
          <w:szCs w:val="28"/>
        </w:rPr>
        <w:t>Овладение универсальными коммуникативными действиями: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задавать вопросы по существу обсуждаемой темы в ходе диалога</w:t>
      </w:r>
      <w:r w:rsidRPr="003031E8">
        <w:rPr>
          <w:sz w:val="28"/>
          <w:szCs w:val="28"/>
        </w:rPr>
        <w:br/>
        <w:t>и/или дискуссии, высказывать идеи, формулировать свои предложения относительно выполнения предложенной задачи;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</w:t>
      </w:r>
      <w:r w:rsidRPr="003031E8">
        <w:rPr>
          <w:sz w:val="28"/>
          <w:szCs w:val="28"/>
        </w:rPr>
        <w:br/>
        <w:t>по результатам проведённых исследований путём согласования позиций в ходе обсуждения и обмена мнениями.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rStyle w:val="a9"/>
          <w:sz w:val="28"/>
          <w:szCs w:val="28"/>
        </w:rPr>
        <w:t>Овладение универсальными регулятивными действиями: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</w:t>
      </w:r>
    </w:p>
    <w:p w:rsidR="005D61B6" w:rsidRPr="003031E8" w:rsidRDefault="005D61B6" w:rsidP="005D61B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E8">
        <w:rPr>
          <w:sz w:val="28"/>
          <w:szCs w:val="28"/>
        </w:rPr>
        <w:t>осуществлять самоконтроль своей деятельности на основе самоанализа и самооценки.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b/>
          <w:szCs w:val="28"/>
        </w:rPr>
      </w:pPr>
      <w:r w:rsidRPr="003031E8">
        <w:rPr>
          <w:b/>
          <w:szCs w:val="28"/>
        </w:rPr>
        <w:t>Предметными результатами освоения программы по биохимии являются: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szCs w:val="28"/>
        </w:rPr>
      </w:pPr>
      <w:r w:rsidRPr="003031E8">
        <w:rPr>
          <w:szCs w:val="28"/>
        </w:rPr>
        <w:lastRenderedPageBreak/>
        <w:sym w:font="Symbol" w:char="F0B7"/>
      </w:r>
      <w:r w:rsidRPr="003031E8">
        <w:rPr>
          <w:szCs w:val="28"/>
        </w:rPr>
        <w:t xml:space="preserve"> </w:t>
      </w:r>
      <w:proofErr w:type="gramStart"/>
      <w:r w:rsidRPr="003031E8">
        <w:rPr>
          <w:szCs w:val="28"/>
        </w:rPr>
        <w:t xml:space="preserve">сформированность знаний о месте и роли биохимии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 </w:t>
      </w:r>
      <w:r w:rsidRPr="003031E8">
        <w:rPr>
          <w:szCs w:val="28"/>
        </w:rPr>
        <w:sym w:font="Symbol" w:char="F0B7"/>
      </w:r>
      <w:r w:rsidRPr="003031E8">
        <w:rPr>
          <w:szCs w:val="28"/>
        </w:rPr>
        <w:t xml:space="preserve"> 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самовоспроизведение; </w:t>
      </w:r>
      <w:proofErr w:type="gramEnd"/>
    </w:p>
    <w:p w:rsidR="005D61B6" w:rsidRPr="003031E8" w:rsidRDefault="005D61B6" w:rsidP="005D61B6">
      <w:pPr>
        <w:pStyle w:val="ad"/>
        <w:spacing w:line="240" w:lineRule="auto"/>
        <w:ind w:firstLine="709"/>
        <w:rPr>
          <w:szCs w:val="28"/>
        </w:rPr>
      </w:pPr>
      <w:r w:rsidRPr="003031E8">
        <w:rPr>
          <w:szCs w:val="28"/>
        </w:rPr>
        <w:sym w:font="Symbol" w:char="F0B7"/>
      </w:r>
      <w:r w:rsidRPr="003031E8">
        <w:rPr>
          <w:szCs w:val="28"/>
        </w:rPr>
        <w:t xml:space="preserve"> владение основными методами научного познания, используемых в исследованиях живых объектов (описание, измерение, наблюдение, эксперимент);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szCs w:val="28"/>
        </w:rPr>
      </w:pPr>
      <w:r w:rsidRPr="003031E8">
        <w:rPr>
          <w:szCs w:val="28"/>
        </w:rPr>
        <w:sym w:font="Symbol" w:char="F0B7"/>
      </w:r>
      <w:r w:rsidRPr="003031E8">
        <w:rPr>
          <w:szCs w:val="28"/>
        </w:rPr>
        <w:t xml:space="preserve"> умение решать задачи, выявлять причинно-следственные связи между исследуемыми процессами и явлениями, делать выводы и прогнозы на основании полученных результатов; 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szCs w:val="28"/>
        </w:rPr>
      </w:pPr>
      <w:r w:rsidRPr="003031E8">
        <w:rPr>
          <w:szCs w:val="28"/>
        </w:rPr>
        <w:sym w:font="Symbol" w:char="F0B7"/>
      </w:r>
      <w:r w:rsidRPr="003031E8">
        <w:rPr>
          <w:szCs w:val="28"/>
        </w:rPr>
        <w:t xml:space="preserve"> умение выполнять лабораторные и практические работы, соблюдать правила при работе с учебным и лабораторным оборудованием; 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szCs w:val="28"/>
        </w:rPr>
      </w:pPr>
      <w:r w:rsidRPr="003031E8">
        <w:rPr>
          <w:szCs w:val="28"/>
        </w:rPr>
        <w:sym w:font="Symbol" w:char="F0B7"/>
      </w:r>
      <w:r w:rsidRPr="003031E8">
        <w:rPr>
          <w:szCs w:val="28"/>
        </w:rPr>
        <w:t xml:space="preserve"> 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 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szCs w:val="28"/>
        </w:rPr>
      </w:pPr>
      <w:r w:rsidRPr="003031E8">
        <w:rPr>
          <w:szCs w:val="28"/>
        </w:rPr>
        <w:sym w:font="Symbol" w:char="F0B7"/>
      </w:r>
      <w:r w:rsidRPr="003031E8">
        <w:rPr>
          <w:szCs w:val="28"/>
        </w:rPr>
        <w:t xml:space="preserve"> 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 </w:t>
      </w:r>
    </w:p>
    <w:p w:rsidR="005D61B6" w:rsidRPr="003031E8" w:rsidRDefault="005D61B6" w:rsidP="005D61B6">
      <w:pPr>
        <w:pStyle w:val="ad"/>
        <w:spacing w:line="240" w:lineRule="auto"/>
        <w:ind w:firstLine="709"/>
        <w:rPr>
          <w:szCs w:val="28"/>
        </w:rPr>
      </w:pPr>
      <w:r w:rsidRPr="003031E8">
        <w:rPr>
          <w:szCs w:val="28"/>
        </w:rPr>
        <w:sym w:font="Symbol" w:char="F0B7"/>
      </w:r>
      <w:r w:rsidRPr="003031E8">
        <w:rPr>
          <w:szCs w:val="28"/>
        </w:rPr>
        <w:t xml:space="preserve"> умение оценивать этические аспекты современных исследований в области биологии и медицины; </w:t>
      </w:r>
    </w:p>
    <w:p w:rsidR="005D61B6" w:rsidRDefault="005D61B6" w:rsidP="005D61B6">
      <w:pPr>
        <w:pStyle w:val="ad"/>
        <w:spacing w:line="240" w:lineRule="auto"/>
        <w:ind w:firstLine="709"/>
        <w:rPr>
          <w:szCs w:val="28"/>
        </w:rPr>
        <w:sectPr w:rsidR="005D61B6" w:rsidSect="005D61B6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3031E8">
        <w:rPr>
          <w:szCs w:val="28"/>
        </w:rPr>
        <w:sym w:font="Symbol" w:char="F0B7"/>
      </w:r>
      <w:r w:rsidRPr="003031E8">
        <w:rPr>
          <w:szCs w:val="28"/>
        </w:rPr>
        <w:t xml:space="preserve"> </w:t>
      </w:r>
      <w:proofErr w:type="gramStart"/>
      <w:r w:rsidRPr="003031E8">
        <w:rPr>
          <w:szCs w:val="28"/>
        </w:rPr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</w:t>
      </w:r>
      <w:proofErr w:type="gramEnd"/>
      <w:r w:rsidRPr="003031E8">
        <w:rPr>
          <w:szCs w:val="28"/>
        </w:rPr>
        <w:t xml:space="preserve"> образования в организациях среднего профессионального и высшего образования.</w:t>
      </w:r>
    </w:p>
    <w:p w:rsidR="005D61B6" w:rsidRDefault="005D61B6" w:rsidP="005D61B6">
      <w:pPr>
        <w:pStyle w:val="ad"/>
        <w:spacing w:line="240" w:lineRule="auto"/>
        <w:ind w:firstLine="709"/>
        <w:rPr>
          <w:b/>
          <w:sz w:val="24"/>
          <w:szCs w:val="24"/>
        </w:rPr>
      </w:pPr>
    </w:p>
    <w:p w:rsidR="005D61B6" w:rsidRDefault="005D61B6" w:rsidP="005D61B6">
      <w:pPr>
        <w:pStyle w:val="ad"/>
        <w:spacing w:line="240" w:lineRule="auto"/>
        <w:ind w:firstLine="709"/>
        <w:jc w:val="center"/>
      </w:pPr>
      <w:r>
        <w:t>Тематическое планирование курса «Биохимия» 11 класс</w:t>
      </w:r>
    </w:p>
    <w:p w:rsidR="005D61B6" w:rsidRDefault="005D61B6" w:rsidP="005D61B6">
      <w:pPr>
        <w:pStyle w:val="ad"/>
        <w:spacing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49"/>
        <w:gridCol w:w="1279"/>
        <w:gridCol w:w="2976"/>
        <w:gridCol w:w="8080"/>
      </w:tblGrid>
      <w:tr w:rsidR="005D61B6" w:rsidRPr="00E31E1D" w:rsidTr="0004040D">
        <w:trPr>
          <w:trHeight w:val="1126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1E1D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E31E1D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31E1D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549" w:type="dxa"/>
            <w:tcBorders>
              <w:bottom w:val="single" w:sz="4" w:space="0" w:color="auto"/>
            </w:tcBorders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1E1D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1E1D">
              <w:rPr>
                <w:rFonts w:ascii="Times New Roman" w:eastAsia="Times New Roman" w:hAnsi="Times New Roman" w:cs="Times New Roman"/>
                <w:b/>
                <w:bCs/>
              </w:rPr>
              <w:t xml:space="preserve">Кол-во часов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D61B6" w:rsidRPr="00E31E1D" w:rsidRDefault="005D61B6" w:rsidP="0004040D">
            <w:pPr>
              <w:pStyle w:val="ac"/>
              <w:spacing w:before="0" w:beforeAutospacing="0" w:after="0" w:afterAutospacing="0"/>
              <w:jc w:val="center"/>
              <w:rPr>
                <w:rStyle w:val="a9"/>
              </w:rPr>
            </w:pPr>
            <w:r w:rsidRPr="00E31E1D">
              <w:rPr>
                <w:rStyle w:val="a9"/>
              </w:rPr>
              <w:t>Возможность использования</w:t>
            </w:r>
          </w:p>
          <w:p w:rsidR="005D61B6" w:rsidRPr="00E31E1D" w:rsidRDefault="005D61B6" w:rsidP="0004040D">
            <w:pPr>
              <w:pStyle w:val="ac"/>
              <w:spacing w:before="0" w:beforeAutospacing="0" w:after="0" w:afterAutospacing="0"/>
              <w:jc w:val="center"/>
            </w:pPr>
            <w:r w:rsidRPr="00E31E1D">
              <w:rPr>
                <w:rStyle w:val="a9"/>
              </w:rPr>
              <w:t>ЭОР и ЦОР</w:t>
            </w:r>
          </w:p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1E1D">
              <w:rPr>
                <w:rFonts w:ascii="Times New Roman" w:eastAsia="Times New Roman" w:hAnsi="Times New Roman" w:cs="Times New Roman"/>
                <w:b/>
                <w:bCs/>
              </w:rPr>
              <w:t>Форма реализации воспитательного потенциала</w:t>
            </w: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 xml:space="preserve">Введение 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21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Привлечение внимания школьников к ценностному аспекту явлений, которые изучают на уроках, использование воспитательных возможностей раздела через подбор соответствующих упражнений.</w:t>
            </w: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E31E1D">
              <w:rPr>
                <w:sz w:val="24"/>
                <w:szCs w:val="24"/>
              </w:rPr>
              <w:t xml:space="preserve">Химический состав </w:t>
            </w:r>
            <w:r>
              <w:rPr>
                <w:sz w:val="24"/>
                <w:szCs w:val="24"/>
              </w:rPr>
              <w:t xml:space="preserve">живых </w:t>
            </w:r>
            <w:r w:rsidRPr="00E31E1D">
              <w:rPr>
                <w:sz w:val="24"/>
                <w:szCs w:val="24"/>
              </w:rPr>
              <w:t>организм</w:t>
            </w:r>
            <w:r>
              <w:rPr>
                <w:sz w:val="24"/>
                <w:szCs w:val="24"/>
              </w:rPr>
              <w:t>ов</w:t>
            </w:r>
            <w:r w:rsidRPr="00E31E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22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Применение групповой работы или работы в парах, которые учат школьников командной работе и взаимодействию с другими учениками.</w:t>
            </w: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23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Побуждение школьников соблюдать на уроке общепринятые нормы поведения, правила общения со старшими (педагогическими работниками) и сверстниками (учениками), принципы учебной дисциплины и самоорганизации.</w:t>
            </w: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Ферменты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24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Привлечение внимания школьников к ценностному аспекту явлений, которые изучают на уроках, использование воспитательных возможностей раздела через подбор соответствующих упражнений.</w:t>
            </w: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25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contextualSpacing/>
              <w:rPr>
                <w:rFonts w:ascii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>Создание благоприятных условий для приобретения навыки коммуникативной, учебно-исследовательской деятельности, критического мышления.</w:t>
            </w:r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Нуклеиновые кислоты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1E1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26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contextualSpacing/>
              <w:rPr>
                <w:rFonts w:ascii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>Способность к инновационной, аналитической, творческой, интеллектуальной деятельности;</w:t>
            </w:r>
          </w:p>
          <w:p w:rsidR="005D61B6" w:rsidRPr="00E31E1D" w:rsidRDefault="005D61B6" w:rsidP="0004040D">
            <w:pPr>
              <w:contextualSpacing/>
              <w:rPr>
                <w:rFonts w:ascii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>навыки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областей.</w:t>
            </w:r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Распад и биосинтез белков</w:t>
            </w:r>
            <w:r w:rsidRPr="00E31E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27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>Способность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данных.</w:t>
            </w: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 и их обмен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1E1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28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lastRenderedPageBreak/>
              <w:t xml:space="preserve">Способствовать развитию способностей ставить цели и формулировать </w:t>
            </w:r>
            <w:r w:rsidRPr="00E31E1D">
              <w:rPr>
                <w:rFonts w:ascii="Times New Roman" w:hAnsi="Times New Roman" w:cs="Times New Roman"/>
              </w:rPr>
              <w:lastRenderedPageBreak/>
              <w:t>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данных.</w:t>
            </w: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549" w:type="dxa"/>
            <w:hideMark/>
          </w:tcPr>
          <w:p w:rsidR="005D61B6" w:rsidRPr="00DE3CBE" w:rsidRDefault="005D61B6" w:rsidP="000404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Липиды и их обмен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29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>Системные представления и опыт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образования.</w:t>
            </w: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Биологическое окисление и синтез АТФ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30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>Способствовать развитию способностей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данных.</w:t>
            </w:r>
          </w:p>
        </w:tc>
      </w:tr>
      <w:tr w:rsidR="005D61B6" w:rsidRPr="00E31E1D" w:rsidTr="0004040D">
        <w:tc>
          <w:tcPr>
            <w:tcW w:w="675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49" w:type="dxa"/>
            <w:hideMark/>
          </w:tcPr>
          <w:p w:rsidR="005D61B6" w:rsidRPr="00E31E1D" w:rsidRDefault="005D61B6" w:rsidP="0004040D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Гормоны и их роль в обмене веществ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31" w:history="1">
              <w:r w:rsidRPr="00E31E1D">
                <w:rPr>
                  <w:rStyle w:val="a8"/>
                  <w:rFonts w:ascii="Times New Roman" w:hAnsi="Times New Roman"/>
                  <w:color w:val="auto"/>
                </w:rPr>
                <w:t>https://myschool.edu.ru/</w:t>
              </w:r>
            </w:hyperlink>
          </w:p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eastAsia="Times New Roman" w:hAnsi="Times New Roman" w:cs="Times New Roman"/>
                <w:color w:val="auto"/>
              </w:rPr>
              <w:t>https://m.</w:t>
            </w:r>
            <w:proofErr w:type="spellStart"/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edsoo</w:t>
            </w:r>
            <w:proofErr w:type="spellEnd"/>
            <w:r w:rsidRPr="00E31E1D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31E1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r w:rsidRPr="00E31E1D">
              <w:rPr>
                <w:rFonts w:ascii="Times New Roman" w:eastAsia="Times New Roman" w:hAnsi="Times New Roman" w:cs="Times New Roman"/>
                <w:color w:val="auto"/>
              </w:rPr>
              <w:t>/</w:t>
            </w: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  <w:r w:rsidRPr="00E31E1D">
              <w:rPr>
                <w:rFonts w:ascii="Times New Roman" w:hAnsi="Times New Roman" w:cs="Times New Roman"/>
              </w:rPr>
              <w:t>Создать благоприятные условия для системных представлений и опыта проведения дискуссий.</w:t>
            </w:r>
          </w:p>
        </w:tc>
      </w:tr>
      <w:tr w:rsidR="005D61B6" w:rsidRPr="00E31E1D" w:rsidTr="0004040D">
        <w:tc>
          <w:tcPr>
            <w:tcW w:w="3224" w:type="dxa"/>
            <w:gridSpan w:val="2"/>
            <w:hideMark/>
          </w:tcPr>
          <w:p w:rsidR="005D61B6" w:rsidRPr="00E31E1D" w:rsidRDefault="005D61B6" w:rsidP="0004040D">
            <w:pPr>
              <w:pStyle w:val="ac"/>
              <w:spacing w:before="0" w:beforeAutospacing="0" w:after="0" w:afterAutospacing="0"/>
            </w:pPr>
            <w:r w:rsidRPr="00E31E1D">
              <w:t>ИТОГО</w:t>
            </w:r>
          </w:p>
        </w:tc>
        <w:tc>
          <w:tcPr>
            <w:tcW w:w="1279" w:type="dxa"/>
            <w:hideMark/>
          </w:tcPr>
          <w:p w:rsidR="005D61B6" w:rsidRPr="00E31E1D" w:rsidRDefault="005D61B6" w:rsidP="000404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976" w:type="dxa"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hideMark/>
          </w:tcPr>
          <w:p w:rsidR="005D61B6" w:rsidRPr="00E31E1D" w:rsidRDefault="005D61B6" w:rsidP="0004040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D61B6" w:rsidRPr="00DE3CBE" w:rsidRDefault="005D61B6" w:rsidP="005D61B6">
      <w:pPr>
        <w:pStyle w:val="ad"/>
        <w:spacing w:line="240" w:lineRule="auto"/>
        <w:ind w:firstLine="709"/>
        <w:rPr>
          <w:b/>
          <w:sz w:val="24"/>
          <w:szCs w:val="24"/>
        </w:rPr>
      </w:pPr>
    </w:p>
    <w:p w:rsidR="005D61B6" w:rsidRPr="00C950CA" w:rsidRDefault="005D61B6" w:rsidP="00D7759B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</w:p>
    <w:sectPr w:rsidR="005D61B6" w:rsidRPr="00C950CA" w:rsidSect="005D61B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1C5" w:rsidRDefault="005D61B6" w:rsidP="00EA51C5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A51C5" w:rsidRDefault="005D61B6" w:rsidP="00EA51C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1C5" w:rsidRDefault="005D61B6">
    <w:pPr>
      <w:pStyle w:val="aa"/>
      <w:jc w:val="center"/>
    </w:pPr>
  </w:p>
  <w:p w:rsidR="00EA51C5" w:rsidRDefault="005D61B6" w:rsidP="00EA51C5">
    <w:pPr>
      <w:pStyle w:val="a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36A"/>
    <w:multiLevelType w:val="hybridMultilevel"/>
    <w:tmpl w:val="90825EFE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9543B"/>
    <w:multiLevelType w:val="hybridMultilevel"/>
    <w:tmpl w:val="2CE26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974B9"/>
    <w:multiLevelType w:val="hybridMultilevel"/>
    <w:tmpl w:val="44886B7C"/>
    <w:lvl w:ilvl="0" w:tplc="0E620414">
      <w:numFmt w:val="bullet"/>
      <w:lvlText w:val="•"/>
      <w:lvlJc w:val="left"/>
      <w:pPr>
        <w:ind w:left="1429" w:hanging="360"/>
      </w:pPr>
      <w:rPr>
        <w:rFonts w:hint="default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C703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22D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93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1327B"/>
    <w:multiLevelType w:val="hybridMultilevel"/>
    <w:tmpl w:val="AFE458BE"/>
    <w:lvl w:ilvl="0" w:tplc="29BC545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567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C2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C32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563C9C"/>
    <w:multiLevelType w:val="hybridMultilevel"/>
    <w:tmpl w:val="D5CA1DC4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C4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F4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9E73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C24A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5235C5"/>
    <w:multiLevelType w:val="hybridMultilevel"/>
    <w:tmpl w:val="C3EA7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E5E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8B6D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B248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321AFC"/>
    <w:multiLevelType w:val="hybridMultilevel"/>
    <w:tmpl w:val="C9066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F2A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F00C11"/>
    <w:multiLevelType w:val="hybridMultilevel"/>
    <w:tmpl w:val="7E68E618"/>
    <w:lvl w:ilvl="0" w:tplc="01B01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03C91"/>
    <w:multiLevelType w:val="hybridMultilevel"/>
    <w:tmpl w:val="73CE03C6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F7597"/>
    <w:multiLevelType w:val="hybridMultilevel"/>
    <w:tmpl w:val="D7C2CD82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61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C642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4544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F11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27"/>
  </w:num>
  <w:num w:numId="5">
    <w:abstractNumId w:val="26"/>
  </w:num>
  <w:num w:numId="6">
    <w:abstractNumId w:val="5"/>
  </w:num>
  <w:num w:numId="7">
    <w:abstractNumId w:val="17"/>
  </w:num>
  <w:num w:numId="8">
    <w:abstractNumId w:val="16"/>
  </w:num>
  <w:num w:numId="9">
    <w:abstractNumId w:val="24"/>
  </w:num>
  <w:num w:numId="10">
    <w:abstractNumId w:val="7"/>
  </w:num>
  <w:num w:numId="11">
    <w:abstractNumId w:val="3"/>
  </w:num>
  <w:num w:numId="12">
    <w:abstractNumId w:val="12"/>
  </w:num>
  <w:num w:numId="13">
    <w:abstractNumId w:val="13"/>
  </w:num>
  <w:num w:numId="14">
    <w:abstractNumId w:val="25"/>
  </w:num>
  <w:num w:numId="15">
    <w:abstractNumId w:val="4"/>
  </w:num>
  <w:num w:numId="16">
    <w:abstractNumId w:val="14"/>
  </w:num>
  <w:num w:numId="17">
    <w:abstractNumId w:val="9"/>
  </w:num>
  <w:num w:numId="18">
    <w:abstractNumId w:val="8"/>
  </w:num>
  <w:num w:numId="19">
    <w:abstractNumId w:val="2"/>
  </w:num>
  <w:num w:numId="20">
    <w:abstractNumId w:val="6"/>
  </w:num>
  <w:num w:numId="21">
    <w:abstractNumId w:val="22"/>
  </w:num>
  <w:num w:numId="22">
    <w:abstractNumId w:val="10"/>
  </w:num>
  <w:num w:numId="23">
    <w:abstractNumId w:val="0"/>
  </w:num>
  <w:num w:numId="24">
    <w:abstractNumId w:val="23"/>
  </w:num>
  <w:num w:numId="25">
    <w:abstractNumId w:val="15"/>
  </w:num>
  <w:num w:numId="26">
    <w:abstractNumId w:val="21"/>
  </w:num>
  <w:num w:numId="27">
    <w:abstractNumId w:val="19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759B"/>
    <w:rsid w:val="000D4FBD"/>
    <w:rsid w:val="001E1F7A"/>
    <w:rsid w:val="00201D39"/>
    <w:rsid w:val="004370A4"/>
    <w:rsid w:val="005D61B6"/>
    <w:rsid w:val="00663D41"/>
    <w:rsid w:val="00702663"/>
    <w:rsid w:val="008C0CD0"/>
    <w:rsid w:val="00A23BA2"/>
    <w:rsid w:val="00B37001"/>
    <w:rsid w:val="00B43703"/>
    <w:rsid w:val="00D06875"/>
    <w:rsid w:val="00D75829"/>
    <w:rsid w:val="00D7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9B"/>
    <w:pPr>
      <w:widowControl w:val="0"/>
      <w:spacing w:after="0" w:line="240" w:lineRule="auto"/>
    </w:pPr>
    <w:rPr>
      <w:rFonts w:ascii="Courier New" w:eastAsia="Courier New" w:hAnsi="Courier New" w:cs="Courier New"/>
      <w:b w:val="0"/>
      <w:color w:val="000000"/>
      <w:w w:val="1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D4FBD"/>
    <w:pPr>
      <w:keepNext/>
      <w:spacing w:before="240" w:after="60"/>
      <w:jc w:val="both"/>
      <w:outlineLvl w:val="0"/>
    </w:pPr>
    <w:rPr>
      <w:rFonts w:ascii="Cambria" w:eastAsia="Times New Roman" w:hAnsi="Cambria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D4FBD"/>
    <w:pPr>
      <w:spacing w:before="240" w:after="60"/>
      <w:jc w:val="center"/>
      <w:outlineLvl w:val="0"/>
    </w:pPr>
    <w:rPr>
      <w:rFonts w:ascii="Cambria" w:eastAsia="Times New Roman" w:hAnsi="Cambria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D4F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1"/>
    <w:qFormat/>
    <w:rsid w:val="000D4FBD"/>
    <w:pPr>
      <w:ind w:left="720"/>
      <w:contextualSpacing/>
    </w:pPr>
  </w:style>
  <w:style w:type="table" w:styleId="a7">
    <w:name w:val="Table Grid"/>
    <w:basedOn w:val="a1"/>
    <w:uiPriority w:val="59"/>
    <w:rsid w:val="00D7759B"/>
    <w:pPr>
      <w:widowControl w:val="0"/>
      <w:spacing w:after="0" w:line="240" w:lineRule="auto"/>
    </w:pPr>
    <w:rPr>
      <w:rFonts w:ascii="Courier New" w:eastAsia="Courier New" w:hAnsi="Courier New" w:cs="Courier New"/>
      <w:b w:val="0"/>
      <w:w w:val="100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1"/>
    <w:qFormat/>
    <w:locked/>
    <w:rsid w:val="00D7759B"/>
  </w:style>
  <w:style w:type="character" w:styleId="a8">
    <w:name w:val="Hyperlink"/>
    <w:uiPriority w:val="99"/>
    <w:rsid w:val="005D61B6"/>
    <w:rPr>
      <w:color w:val="0066CC"/>
      <w:u w:val="single"/>
    </w:rPr>
  </w:style>
  <w:style w:type="character" w:customStyle="1" w:styleId="2">
    <w:name w:val="Заголовок №2_"/>
    <w:link w:val="20"/>
    <w:rsid w:val="005D61B6"/>
    <w:rPr>
      <w:rFonts w:eastAsia="Times New Roman"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5D61B6"/>
    <w:pPr>
      <w:shd w:val="clear" w:color="auto" w:fill="FFFFFF"/>
      <w:spacing w:line="480" w:lineRule="exact"/>
      <w:ind w:hanging="1260"/>
      <w:outlineLvl w:val="1"/>
    </w:pPr>
    <w:rPr>
      <w:rFonts w:ascii="Times New Roman" w:eastAsia="Times New Roman" w:hAnsi="Times New Roman" w:cs="Times New Roman"/>
      <w:b/>
      <w:bCs/>
      <w:color w:val="auto"/>
      <w:w w:val="80"/>
      <w:sz w:val="28"/>
      <w:szCs w:val="28"/>
      <w:lang w:eastAsia="en-US" w:bidi="ar-SA"/>
    </w:rPr>
  </w:style>
  <w:style w:type="character" w:styleId="a9">
    <w:name w:val="Strong"/>
    <w:uiPriority w:val="22"/>
    <w:qFormat/>
    <w:rsid w:val="005D61B6"/>
    <w:rPr>
      <w:b/>
      <w:bCs/>
    </w:rPr>
  </w:style>
  <w:style w:type="paragraph" w:styleId="aa">
    <w:name w:val="footer"/>
    <w:basedOn w:val="a"/>
    <w:link w:val="ab"/>
    <w:uiPriority w:val="99"/>
    <w:unhideWhenUsed/>
    <w:rsid w:val="005D61B6"/>
    <w:pPr>
      <w:tabs>
        <w:tab w:val="center" w:pos="4677"/>
        <w:tab w:val="right" w:pos="9355"/>
      </w:tabs>
    </w:pPr>
    <w:rPr>
      <w:rFonts w:ascii="Arial Unicode MS" w:eastAsia="Arial Unicode MS" w:hAnsi="Arial Unicode MS" w:cs="Times New Roman"/>
      <w:sz w:val="20"/>
      <w:szCs w:val="20"/>
      <w:lang w:bidi="ar-SA"/>
    </w:rPr>
  </w:style>
  <w:style w:type="character" w:customStyle="1" w:styleId="ab">
    <w:name w:val="Нижний колонтитул Знак"/>
    <w:basedOn w:val="a0"/>
    <w:link w:val="aa"/>
    <w:uiPriority w:val="99"/>
    <w:qFormat/>
    <w:rsid w:val="005D61B6"/>
    <w:rPr>
      <w:rFonts w:ascii="Arial Unicode MS" w:eastAsia="Arial Unicode MS" w:hAnsi="Arial Unicode MS"/>
      <w:b w:val="0"/>
      <w:color w:val="000000"/>
      <w:w w:val="100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qFormat/>
    <w:rsid w:val="005D61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No Spacing"/>
    <w:link w:val="ae"/>
    <w:qFormat/>
    <w:rsid w:val="005D61B6"/>
    <w:pPr>
      <w:spacing w:after="0" w:line="360" w:lineRule="auto"/>
    </w:pPr>
    <w:rPr>
      <w:rFonts w:eastAsia="Calibri"/>
      <w:b w:val="0"/>
      <w:w w:val="100"/>
      <w:szCs w:val="22"/>
    </w:rPr>
  </w:style>
  <w:style w:type="character" w:customStyle="1" w:styleId="ae">
    <w:name w:val="Без интервала Знак"/>
    <w:link w:val="ad"/>
    <w:qFormat/>
    <w:locked/>
    <w:rsid w:val="005D61B6"/>
    <w:rPr>
      <w:rFonts w:eastAsia="Calibri"/>
      <w:b w:val="0"/>
      <w:w w:val="100"/>
      <w:szCs w:val="22"/>
    </w:rPr>
  </w:style>
  <w:style w:type="character" w:styleId="af">
    <w:name w:val="page number"/>
    <w:basedOn w:val="a0"/>
    <w:rsid w:val="005D61B6"/>
  </w:style>
  <w:style w:type="paragraph" w:customStyle="1" w:styleId="Default">
    <w:name w:val="Default"/>
    <w:rsid w:val="005D61B6"/>
    <w:pPr>
      <w:autoSpaceDE w:val="0"/>
      <w:autoSpaceDN w:val="0"/>
      <w:adjustRightInd w:val="0"/>
      <w:spacing w:after="0" w:line="240" w:lineRule="auto"/>
    </w:pPr>
    <w:rPr>
      <w:b w:val="0"/>
      <w:color w:val="000000"/>
      <w:w w:val="1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fontTable" Target="fontTable.xml"/><Relationship Id="rId5" Type="http://schemas.openxmlformats.org/officeDocument/2006/relationships/footer" Target="footer1.xm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5839</Words>
  <Characters>33287</Characters>
  <Application>Microsoft Office Word</Application>
  <DocSecurity>0</DocSecurity>
  <Lines>277</Lines>
  <Paragraphs>78</Paragraphs>
  <ScaleCrop>false</ScaleCrop>
  <Company>SPecialiST RePack</Company>
  <LinksUpToDate>false</LinksUpToDate>
  <CharactersWithSpaces>39048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2024-09-12T11:26:00Z</dcterms:created>
  <dcterms:modified xsi:type="dcterms:W3CDTF">2024-09-12T19:07:00Z</dcterms:modified>
</cp:coreProperties>
</file>